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A56D3">
        <w:rPr>
          <w:rFonts w:ascii="Arial Narrow" w:hAnsi="Arial Narrow" w:cs="Arial"/>
          <w:b/>
          <w:bCs/>
          <w:sz w:val="20"/>
          <w:szCs w:val="20"/>
        </w:rPr>
        <w:t>ZO/ZWL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3A56D3">
        <w:rPr>
          <w:rFonts w:ascii="Arial Narrow" w:hAnsi="Arial Narrow" w:cs="Arial"/>
          <w:b/>
          <w:bCs/>
          <w:sz w:val="20"/>
          <w:szCs w:val="20"/>
        </w:rPr>
        <w:t>014.2019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  <w:r w:rsidRPr="0054099A">
              <w:rPr>
                <w:rFonts w:ascii="Arial Narrow" w:eastAsiaTheme="minorHAnsi" w:hAnsi="Arial Narrow"/>
                <w:sz w:val="20"/>
                <w:szCs w:val="20"/>
              </w:rPr>
              <w:t>Odczynnik do ozn. Azotanów</w:t>
            </w:r>
            <w:r>
              <w:rPr>
                <w:rFonts w:ascii="Arial Narrow" w:eastAsiaTheme="minorHAnsi" w:hAnsi="Arial Narrow"/>
                <w:sz w:val="20"/>
                <w:szCs w:val="20"/>
              </w:rPr>
              <w:t xml:space="preserve"> </w:t>
            </w:r>
            <w:r w:rsidRPr="0054099A">
              <w:rPr>
                <w:rFonts w:ascii="Arial Narrow" w:eastAsiaTheme="minorHAnsi" w:hAnsi="Arial Narrow"/>
                <w:sz w:val="20"/>
                <w:szCs w:val="20"/>
              </w:rPr>
              <w:t xml:space="preserve">NitraVer5, 0-30 mg/l (metoda 8039, obj. 25 ml), 100 </w:t>
            </w:r>
            <w:r>
              <w:rPr>
                <w:rFonts w:ascii="Arial Narrow" w:eastAsiaTheme="minorHAnsi" w:hAnsi="Arial Narrow"/>
                <w:sz w:val="20"/>
                <w:szCs w:val="20"/>
              </w:rPr>
              <w:t xml:space="preserve">szt.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0C7FD1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54099A">
              <w:rPr>
                <w:rFonts w:ascii="Arial Narrow" w:eastAsiaTheme="minorHAnsi" w:hAnsi="Arial Narrow"/>
                <w:sz w:val="20"/>
                <w:szCs w:val="20"/>
              </w:rPr>
              <w:t>Odczynnik NitriVer 3 do ozn.azotynów 0-0,300 mg/l (metoda 8507, obj.25ml), 100 szt.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54099A">
              <w:rPr>
                <w:rFonts w:ascii="Arial Narrow" w:eastAsiaTheme="minorHAnsi" w:hAnsi="Arial Narrow"/>
                <w:sz w:val="20"/>
                <w:szCs w:val="20"/>
              </w:rPr>
              <w:t>Potasu nadsiarczan, 100 szt.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54099A">
              <w:rPr>
                <w:rFonts w:ascii="Arial Narrow" w:eastAsiaTheme="minorHAnsi" w:hAnsi="Arial Narrow"/>
                <w:sz w:val="20"/>
                <w:szCs w:val="20"/>
              </w:rPr>
              <w:t>Odczynnik PhosVer 3 do ozn.fosforanów, 0-2,5 mg/l (metoda 8048, obj. 25 ml), 100 szt.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0C7FD1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56D3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3A56D3" w:rsidRPr="004B4DA2" w:rsidRDefault="003A56D3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3" w:rsidRPr="004B4DA2" w:rsidRDefault="000C7FD1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54099A">
              <w:rPr>
                <w:rFonts w:ascii="Arial Narrow" w:eastAsiaTheme="minorHAnsi" w:hAnsi="Arial Narrow"/>
                <w:sz w:val="20"/>
                <w:szCs w:val="20"/>
              </w:rPr>
              <w:t>Wodorotlenek sodu 5,0 N,1000 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D3" w:rsidRPr="004B4DA2" w:rsidRDefault="003A56D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3" w:rsidRPr="004B4DA2" w:rsidRDefault="000C7FD1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Op.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3" w:rsidRPr="004B4DA2" w:rsidRDefault="000C7FD1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A56D3" w:rsidRPr="004B4DA2" w:rsidRDefault="003A56D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A56D3" w:rsidRPr="004B4DA2" w:rsidRDefault="003A56D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56D3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3A56D3" w:rsidRPr="004B4DA2" w:rsidRDefault="003A56D3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3" w:rsidRPr="004B4DA2" w:rsidRDefault="000C7FD1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54099A">
              <w:rPr>
                <w:rFonts w:ascii="Arial Narrow" w:eastAsiaTheme="minorHAnsi" w:hAnsi="Arial Narrow"/>
                <w:sz w:val="20"/>
                <w:szCs w:val="20"/>
              </w:rPr>
              <w:t>Kwas siarkowy 5,25N /prekursor/, 1000 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D3" w:rsidRPr="004B4DA2" w:rsidRDefault="003A56D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3" w:rsidRPr="004B4DA2" w:rsidRDefault="000C7FD1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3" w:rsidRPr="004B4DA2" w:rsidRDefault="000C7FD1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A56D3" w:rsidRPr="004B4DA2" w:rsidRDefault="003A56D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A56D3" w:rsidRPr="004B4DA2" w:rsidRDefault="003A56D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A56D3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3A56D3" w:rsidRPr="004B4DA2" w:rsidRDefault="003A56D3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3" w:rsidRPr="004B4DA2" w:rsidRDefault="000C7FD1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54099A">
              <w:rPr>
                <w:rFonts w:ascii="Arial Narrow" w:eastAsiaTheme="minorHAnsi" w:hAnsi="Arial Narrow"/>
                <w:sz w:val="20"/>
                <w:szCs w:val="20"/>
                <w:lang w:val="en-US"/>
              </w:rPr>
              <w:t>Sodium bicarbonate/Sod</w:t>
            </w:r>
            <w:r>
              <w:rPr>
                <w:rFonts w:ascii="Arial Narrow" w:eastAsiaTheme="minorHAnsi" w:hAnsi="Arial Narrow"/>
                <w:sz w:val="20"/>
                <w:szCs w:val="20"/>
                <w:lang w:val="en-US"/>
              </w:rPr>
              <w:t xml:space="preserve">ium </w:t>
            </w:r>
            <w:r w:rsidRPr="0054099A">
              <w:rPr>
                <w:rFonts w:ascii="Arial Narrow" w:eastAsiaTheme="minorHAnsi" w:hAnsi="Arial Narrow"/>
                <w:sz w:val="20"/>
                <w:szCs w:val="20"/>
                <w:lang w:val="en-US"/>
              </w:rPr>
              <w:t>carbonate concentrate – 1l</w:t>
            </w:r>
            <w:r>
              <w:rPr>
                <w:rFonts w:ascii="Arial Narrow" w:eastAsiaTheme="minorHAnsi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D3" w:rsidRPr="004B4DA2" w:rsidRDefault="003A56D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3" w:rsidRPr="004B4DA2" w:rsidRDefault="000C7FD1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D3" w:rsidRPr="004B4DA2" w:rsidRDefault="000C7FD1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A56D3" w:rsidRPr="004B4DA2" w:rsidRDefault="003A56D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A56D3" w:rsidRPr="004B4DA2" w:rsidRDefault="003A56D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3A56D3">
        <w:rPr>
          <w:rFonts w:ascii="Arial Narrow" w:hAnsi="Arial Narrow" w:cs="Arial"/>
          <w:b/>
          <w:sz w:val="20"/>
          <w:szCs w:val="20"/>
        </w:rPr>
        <w:t>14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C17EBE" w:rsidRDefault="00C17EBE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16" w:rsidRDefault="00237116" w:rsidP="004226AF">
      <w:pPr>
        <w:spacing w:after="0" w:line="240" w:lineRule="auto"/>
      </w:pPr>
      <w:r>
        <w:separator/>
      </w:r>
    </w:p>
  </w:endnote>
  <w:endnote w:type="continuationSeparator" w:id="0">
    <w:p w:rsidR="00237116" w:rsidRDefault="0023711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C7FD1">
      <w:rPr>
        <w:noProof/>
      </w:rPr>
      <w:t>1</w:t>
    </w:r>
    <w:r>
      <w:fldChar w:fldCharType="end"/>
    </w:r>
  </w:p>
  <w:p w:rsidR="000B1294" w:rsidRDefault="00237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16" w:rsidRDefault="00237116" w:rsidP="004226AF">
      <w:pPr>
        <w:spacing w:after="0" w:line="240" w:lineRule="auto"/>
      </w:pPr>
      <w:r>
        <w:separator/>
      </w:r>
    </w:p>
  </w:footnote>
  <w:footnote w:type="continuationSeparator" w:id="0">
    <w:p w:rsidR="00237116" w:rsidRDefault="0023711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3A56D3">
      <w:rPr>
        <w:rFonts w:ascii="Arial Narrow" w:hAnsi="Arial Narrow" w:cs="Arial"/>
        <w:bCs/>
        <w:sz w:val="20"/>
      </w:rPr>
      <w:t>ZO/ZWL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3A56D3">
      <w:rPr>
        <w:rFonts w:ascii="Arial Narrow" w:hAnsi="Arial Narrow" w:cs="Arial"/>
        <w:bCs/>
        <w:sz w:val="20"/>
      </w:rPr>
      <w:t>014.2019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0C7FD1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37116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A56D3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15EA"/>
    <w:rsid w:val="00C607F7"/>
    <w:rsid w:val="00C66B18"/>
    <w:rsid w:val="00C833AC"/>
    <w:rsid w:val="00CC57A6"/>
    <w:rsid w:val="00CD2760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CBE0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4403-C0CD-44C9-888B-B061F579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67</cp:revision>
  <cp:lastPrinted>2019-02-14T11:57:00Z</cp:lastPrinted>
  <dcterms:created xsi:type="dcterms:W3CDTF">2017-07-03T12:03:00Z</dcterms:created>
  <dcterms:modified xsi:type="dcterms:W3CDTF">2019-02-14T11:57:00Z</dcterms:modified>
</cp:coreProperties>
</file>