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36909">
        <w:rPr>
          <w:rFonts w:ascii="Arial Narrow" w:hAnsi="Arial Narrow" w:cs="Arial"/>
          <w:b/>
          <w:bCs/>
          <w:sz w:val="20"/>
          <w:szCs w:val="20"/>
        </w:rPr>
        <w:t>030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B01F15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B01F15">
        <w:rPr>
          <w:rFonts w:ascii="Arial Narrow" w:hAnsi="Arial Narrow"/>
          <w:b/>
          <w:sz w:val="20"/>
          <w:szCs w:val="20"/>
          <w:u w:val="single"/>
        </w:rPr>
        <w:t>Dostawa odczynników</w:t>
      </w:r>
      <w:r w:rsidR="003C18C6" w:rsidRPr="00B01F15">
        <w:rPr>
          <w:rFonts w:ascii="Arial Narrow" w:hAnsi="Arial Narrow"/>
          <w:b/>
          <w:sz w:val="20"/>
          <w:szCs w:val="20"/>
          <w:u w:val="single"/>
        </w:rPr>
        <w:t xml:space="preserve"> chemiczn</w:t>
      </w:r>
      <w:r w:rsidRPr="00B01F15">
        <w:rPr>
          <w:rFonts w:ascii="Arial Narrow" w:hAnsi="Arial Narrow"/>
          <w:b/>
          <w:sz w:val="20"/>
          <w:szCs w:val="20"/>
          <w:u w:val="single"/>
        </w:rPr>
        <w:t>ych</w:t>
      </w:r>
      <w:r w:rsidR="007420AF" w:rsidRPr="00B01F15">
        <w:rPr>
          <w:rFonts w:ascii="Arial Narrow" w:hAnsi="Arial Narrow"/>
          <w:b/>
          <w:sz w:val="20"/>
          <w:szCs w:val="20"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14076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CC71DF" w:rsidRDefault="00136909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  <w:lang w:val="en-US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Azotany test 0.10-25mg/l N-NO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-0.4-110.7mg/l NO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 xml:space="preserve">- met. </w:t>
            </w:r>
            <w:r w:rsidRPr="00293D20">
              <w:rPr>
                <w:rFonts w:ascii="Arial Narrow" w:hAnsi="Arial Narrow"/>
                <w:sz w:val="20"/>
                <w:szCs w:val="20"/>
                <w:lang w:val="en-US"/>
              </w:rPr>
              <w:t>1097130001</w:t>
            </w:r>
            <w:r w:rsidR="000739A5" w:rsidRPr="00293D20">
              <w:rPr>
                <w:rFonts w:ascii="Arial Narrow" w:hAnsi="Arial Narrow"/>
                <w:sz w:val="20"/>
                <w:szCs w:val="20"/>
                <w:lang w:val="en-US"/>
              </w:rPr>
              <w:t xml:space="preserve"> MERCK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CC71DF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0C7FD1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C71DF">
              <w:rPr>
                <w:rFonts w:ascii="Arial Narrow" w:hAnsi="Arial Narrow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CC71DF" w:rsidRDefault="00136909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  <w:lang w:val="en-US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Amoniak test 2.0-150mg/l N-NH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, 2.6-193 mg/l NH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vertAlign w:val="subscript"/>
                <w:lang w:val="en-US"/>
              </w:rPr>
              <w:t xml:space="preserve">4+ 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 xml:space="preserve">met. </w:t>
            </w:r>
            <w:r w:rsidRPr="00293D20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1006830001</w:t>
            </w:r>
            <w:r w:rsidR="000739A5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39A5" w:rsidRPr="00293D20">
              <w:rPr>
                <w:rFonts w:ascii="Arial Narrow" w:hAnsi="Arial Narrow"/>
                <w:sz w:val="20"/>
                <w:szCs w:val="20"/>
                <w:lang w:val="en-US"/>
              </w:rPr>
              <w:t>MERCK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CC71DF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ChZT test kuwetowy metoda: 114541 fotometryczna 25 - 1500 mg/l </w:t>
            </w:r>
            <w:r w:rsidRPr="00293D20">
              <w:rPr>
                <w:rFonts w:ascii="Arial Narrow" w:hAnsi="Arial Narrow"/>
                <w:sz w:val="20"/>
                <w:szCs w:val="20"/>
              </w:rPr>
              <w:t>Spectroquant®</w:t>
            </w:r>
            <w:r w:rsidR="000739A5" w:rsidRPr="00CC71DF">
              <w:rPr>
                <w:rFonts w:ascii="Arial Narrow" w:hAnsi="Arial Narrow"/>
                <w:strike/>
                <w:color w:val="FF0000"/>
                <w:sz w:val="20"/>
                <w:szCs w:val="20"/>
              </w:rPr>
              <w:t xml:space="preserve"> </w:t>
            </w:r>
            <w:r w:rsidR="000739A5" w:rsidRPr="00293D20">
              <w:rPr>
                <w:rFonts w:ascii="Arial Narrow" w:hAnsi="Arial Narrow"/>
                <w:sz w:val="20"/>
                <w:szCs w:val="20"/>
              </w:rPr>
              <w:t>MERCK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Fosforany test kuwetowy (ortofosforany i fosfor całkowity) metoda: fotometryczna, PMB 3.0 - 100.0 mg/l PO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₄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-P 9 - 307 mg/l PO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₄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³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⁻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7 - 229 mg/l P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₂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>O</w:t>
            </w:r>
            <w:r w:rsidRPr="008E781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₅</w:t>
            </w: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293D20">
              <w:rPr>
                <w:rFonts w:ascii="Arial Narrow" w:hAnsi="Arial Narrow"/>
                <w:sz w:val="20"/>
                <w:szCs w:val="20"/>
              </w:rPr>
              <w:t>Spectroquant®</w:t>
            </w:r>
            <w:r w:rsidR="000739A5" w:rsidRPr="00293D20">
              <w:rPr>
                <w:rFonts w:ascii="Arial Narrow" w:hAnsi="Arial Narrow"/>
                <w:sz w:val="20"/>
                <w:szCs w:val="20"/>
              </w:rPr>
              <w:t xml:space="preserve"> MERCK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136909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36909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56D3" w:rsidRPr="004B4DA2" w:rsidTr="0014076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56D3" w:rsidRPr="004B4DA2" w:rsidRDefault="003A56D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136909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8E781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Azot (ogólny) - test kuwetowy metoda: fotometryczna, DMP 10 - 150 mg/l N </w:t>
            </w:r>
            <w:r w:rsidRPr="00293D20">
              <w:rPr>
                <w:rFonts w:ascii="Arial Narrow" w:hAnsi="Arial Narrow"/>
                <w:sz w:val="20"/>
                <w:szCs w:val="20"/>
              </w:rPr>
              <w:t>Spectroquant®</w:t>
            </w:r>
            <w:r w:rsidR="000739A5" w:rsidRPr="00293D20">
              <w:rPr>
                <w:rFonts w:ascii="Arial Narrow" w:hAnsi="Arial Narrow"/>
                <w:sz w:val="20"/>
                <w:szCs w:val="20"/>
              </w:rPr>
              <w:t xml:space="preserve"> MERCK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D3" w:rsidRPr="004B4DA2" w:rsidRDefault="003A56D3" w:rsidP="00B01F15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136909" w:rsidP="00136909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136909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739A5">
        <w:rPr>
          <w:rFonts w:ascii="Arial Narrow" w:hAnsi="Arial Narrow" w:cs="Arial"/>
          <w:b/>
          <w:sz w:val="20"/>
          <w:szCs w:val="20"/>
        </w:rPr>
        <w:t>30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20660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lastRenderedPageBreak/>
        <w:t>Cz. II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560"/>
        <w:gridCol w:w="917"/>
        <w:gridCol w:w="567"/>
        <w:gridCol w:w="1276"/>
        <w:gridCol w:w="1417"/>
      </w:tblGrid>
      <w:tr w:rsidR="000739A5" w:rsidRPr="004B4DA2" w:rsidTr="00034E62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4060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4060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0739A5" w:rsidRPr="004B4DA2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4060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4060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4060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40607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40607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4060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0739A5" w:rsidRPr="004B4DA2" w:rsidTr="00034E62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0739A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Symbol" w:hAnsi="Symbol"/>
                <w:color w:val="000000"/>
              </w:rPr>
              <w:t></w:t>
            </w:r>
            <w:r w:rsidR="00B01F15">
              <w:rPr>
                <w:rFonts w:ascii="Arial Narrow" w:hAnsi="Arial Narrow"/>
                <w:color w:val="000000"/>
              </w:rPr>
              <w:t>-Terpinene : ≥ 95%  1 ml</w:t>
            </w:r>
            <w:r>
              <w:rPr>
                <w:rFonts w:ascii="Arial Narrow" w:hAnsi="Arial Narrow"/>
                <w:color w:val="000000"/>
              </w:rPr>
              <w:t xml:space="preserve">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0739A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0739A5" w:rsidP="00B01F15">
            <w:pPr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Symbol" w:hAnsi="Symbol"/>
                <w:color w:val="000000"/>
              </w:rPr>
              <w:t></w:t>
            </w:r>
            <w:r w:rsidRPr="00E80CCC">
              <w:rPr>
                <w:rFonts w:ascii="Arial Narrow" w:hAnsi="Arial Narrow"/>
                <w:color w:val="000000"/>
                <w:lang w:val="en-US"/>
              </w:rPr>
              <w:t>-p</w:t>
            </w:r>
            <w:r w:rsidR="00B01F15">
              <w:rPr>
                <w:rFonts w:ascii="Arial Narrow" w:hAnsi="Arial Narrow"/>
                <w:color w:val="000000"/>
                <w:lang w:val="en-US"/>
              </w:rPr>
              <w:t>hella</w:t>
            </w:r>
            <w:r w:rsidR="00034E62">
              <w:rPr>
                <w:rFonts w:ascii="Arial Narrow" w:hAnsi="Arial Narrow"/>
                <w:color w:val="000000"/>
                <w:lang w:val="en-US"/>
              </w:rPr>
              <w:t xml:space="preserve">ndrene; ≥75%, stabilized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CC71DF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7A41C1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SAMPLE (próbka)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0739A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Symbol" w:hAnsi="Symbol"/>
                <w:color w:val="000000"/>
              </w:rPr>
              <w:t></w:t>
            </w:r>
            <w:r>
              <w:rPr>
                <w:rFonts w:ascii="Arial Narrow" w:hAnsi="Arial Narrow"/>
                <w:color w:val="000000"/>
              </w:rPr>
              <w:t xml:space="preserve">-Terpinene : 97%  </w:t>
            </w:r>
            <w:r w:rsidR="00B01F15">
              <w:rPr>
                <w:rFonts w:ascii="Arial Narrow" w:hAnsi="Arial Narrow"/>
                <w:color w:val="000000"/>
              </w:rPr>
              <w:t>, 100 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0739A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0739A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Ethyl </w:t>
            </w:r>
            <w:r w:rsidR="00B01F15">
              <w:rPr>
                <w:rFonts w:ascii="Arial Narrow" w:hAnsi="Arial Narrow"/>
                <w:color w:val="000000"/>
              </w:rPr>
              <w:t>formate, 500 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0739A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0739A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W</w:t>
            </w:r>
            <w:r w:rsidR="00B01F15">
              <w:rPr>
                <w:rFonts w:ascii="Arial Narrow" w:hAnsi="Arial Narrow"/>
                <w:color w:val="000000"/>
              </w:rPr>
              <w:t>odoru nadtlenek r-r 30% ;czda, 1L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0739A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B01F1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Kwas solny 35-38%; czda, 1L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0739A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B01F1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Kwas mrówkowy 85%; czda, 1L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B01F1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Kwas octowy 99,5%,cz, 1L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Default="00B01F1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034E62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B01F15" w:rsidP="00B01F1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Bezwodnik kwasu octowego; czda, 1L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Default="00B01F15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B01F15" w:rsidP="0040607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40607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40607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40607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40607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40607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40607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40607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40607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40607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40607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21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E3E93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>Cz.</w:t>
      </w:r>
      <w:r w:rsidR="0037228F">
        <w:rPr>
          <w:rFonts w:ascii="Arial Narrow" w:hAnsi="Arial Narrow" w:cs="Tahoma"/>
          <w:b/>
          <w:bCs/>
          <w:szCs w:val="20"/>
        </w:rPr>
        <w:t xml:space="preserve"> </w:t>
      </w:r>
      <w:bookmarkStart w:id="0" w:name="_GoBack"/>
      <w:bookmarkEnd w:id="0"/>
      <w:r>
        <w:rPr>
          <w:rFonts w:ascii="Arial Narrow" w:hAnsi="Arial Narrow" w:cs="Tahoma"/>
          <w:b/>
          <w:bCs/>
          <w:szCs w:val="20"/>
        </w:rPr>
        <w:t>III</w:t>
      </w:r>
    </w:p>
    <w:p w:rsidR="00FE3E93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FE3E93" w:rsidRPr="004B4DA2" w:rsidTr="00635B5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E3E93" w:rsidRPr="004B4DA2" w:rsidRDefault="00FE3E93" w:rsidP="00635B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E3E93" w:rsidRPr="004B4DA2" w:rsidRDefault="00FE3E93" w:rsidP="00635B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FE3E93" w:rsidRPr="004B4DA2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FE3E93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FE3E93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FE3E93" w:rsidRPr="004B4DA2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E3E93" w:rsidRPr="004B4DA2" w:rsidRDefault="00FE3E93" w:rsidP="00635B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FE3E93" w:rsidRPr="004B4DA2" w:rsidRDefault="00FE3E93" w:rsidP="00635B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FE3E93" w:rsidRPr="004B4DA2" w:rsidRDefault="00FE3E93" w:rsidP="00635B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FE3E93" w:rsidRPr="004B4DA2" w:rsidRDefault="00FE3E93" w:rsidP="00635B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E3E93" w:rsidRPr="004B4DA2" w:rsidRDefault="00FE3E93" w:rsidP="00635B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635B5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FE3E93" w:rsidRPr="004B4DA2" w:rsidRDefault="00FE3E93" w:rsidP="00635B5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E93" w:rsidRPr="004B4DA2" w:rsidRDefault="00FE3E93" w:rsidP="00635B5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FE3E93" w:rsidRPr="004B4DA2" w:rsidRDefault="00FE3E93" w:rsidP="00635B5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FE3E93" w:rsidRPr="004B4DA2" w:rsidRDefault="00FE3E93" w:rsidP="00635B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FE3E93" w:rsidRPr="004B4DA2" w:rsidTr="00FE3E93">
        <w:trPr>
          <w:trHeight w:val="577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FE3E93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B30F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Sodu wodorotlenek 32% czda (5L)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3" w:rsidRPr="004B4DA2" w:rsidRDefault="00FE3E93" w:rsidP="00FE3E9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0F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E3E93" w:rsidRPr="004B4DA2" w:rsidTr="00FE3E93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FE3E93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B30F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Sodu octan 3hyd. Czda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(1kg)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3" w:rsidRPr="004B4DA2" w:rsidRDefault="00FE3E93" w:rsidP="00FE3E9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0F9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FE3E93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FE3E93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B30F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Wersenian di-sodu 2 hydrat czda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(250g)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3" w:rsidRPr="004B4DA2" w:rsidRDefault="00FE3E93" w:rsidP="00FE3E9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0F9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635B5B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FE3E93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B30F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Kwas borowy 4% czda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(5L)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3" w:rsidRPr="004B4DA2" w:rsidRDefault="00FE3E93" w:rsidP="00FE3E9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0F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FE3E93">
        <w:trPr>
          <w:trHeight w:val="608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FE3E93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B30F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Kwas siarkowy (VI) min. 95% czda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(1L)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3" w:rsidRPr="004B4DA2" w:rsidRDefault="00FE3E93" w:rsidP="00FE3E9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0F9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FE3E93">
        <w:trPr>
          <w:trHeight w:val="560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FE3E93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B30F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Kwas azotowy 65% czda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(1L)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3" w:rsidRPr="004B4DA2" w:rsidRDefault="00FE3E93" w:rsidP="00FE3E9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0F9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FE3E93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FE3E93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B30F9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Mleczan wapnia 5hyd czda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 (1kg)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3" w:rsidRPr="004B4DA2" w:rsidRDefault="00FE3E93" w:rsidP="00FE3E9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93" w:rsidRPr="00B30F9A" w:rsidRDefault="00FE3E93" w:rsidP="00FE3E9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0F9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635B5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3E93" w:rsidRPr="004B4DA2" w:rsidRDefault="00FE3E93" w:rsidP="00FE3E9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E93" w:rsidRPr="004B4DA2" w:rsidRDefault="00FE3E93" w:rsidP="00FE3E9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635B5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E93" w:rsidRPr="004B4DA2" w:rsidRDefault="00FE3E93" w:rsidP="00FE3E9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E93" w:rsidRPr="004B4DA2" w:rsidRDefault="00FE3E93" w:rsidP="00FE3E9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635B5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E93" w:rsidRPr="004B4DA2" w:rsidRDefault="00FE3E93" w:rsidP="00FE3E9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E93" w:rsidRPr="004B4DA2" w:rsidRDefault="00FE3E93" w:rsidP="00FE3E9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E3E93" w:rsidRPr="004B4DA2" w:rsidRDefault="00FE3E93" w:rsidP="00FE3E9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E3E93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E3E93" w:rsidRDefault="00FE3E93" w:rsidP="00FE3E9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E3E93" w:rsidRPr="00AD76B6" w:rsidRDefault="00FE3E93" w:rsidP="00FE3E9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28 dni od dnia podpisania umowy</w:t>
      </w:r>
    </w:p>
    <w:p w:rsidR="00FE3E93" w:rsidRPr="00CD2760" w:rsidRDefault="00FE3E93" w:rsidP="00FE3E9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E3E93" w:rsidRPr="00CD2760" w:rsidRDefault="00FE3E93" w:rsidP="00FE3E9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FE3E93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24" w:rsidRDefault="00482824" w:rsidP="004226AF">
      <w:pPr>
        <w:spacing w:after="0" w:line="240" w:lineRule="auto"/>
      </w:pPr>
      <w:r>
        <w:separator/>
      </w:r>
    </w:p>
  </w:endnote>
  <w:endnote w:type="continuationSeparator" w:id="0">
    <w:p w:rsidR="00482824" w:rsidRDefault="0048282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7228F">
      <w:rPr>
        <w:noProof/>
      </w:rPr>
      <w:t>2</w:t>
    </w:r>
    <w:r>
      <w:fldChar w:fldCharType="end"/>
    </w:r>
  </w:p>
  <w:p w:rsidR="000B1294" w:rsidRDefault="00482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24" w:rsidRDefault="00482824" w:rsidP="004226AF">
      <w:pPr>
        <w:spacing w:after="0" w:line="240" w:lineRule="auto"/>
      </w:pPr>
      <w:r>
        <w:separator/>
      </w:r>
    </w:p>
  </w:footnote>
  <w:footnote w:type="continuationSeparator" w:id="0">
    <w:p w:rsidR="00482824" w:rsidRDefault="0048282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136909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136909">
      <w:rPr>
        <w:rFonts w:ascii="Arial Narrow" w:hAnsi="Arial Narrow" w:cs="Arial"/>
        <w:bCs/>
        <w:sz w:val="20"/>
      </w:rPr>
      <w:t>030</w:t>
    </w:r>
    <w:r w:rsidR="003A56D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429F5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36909"/>
    <w:rsid w:val="0014076B"/>
    <w:rsid w:val="00155E46"/>
    <w:rsid w:val="0016556D"/>
    <w:rsid w:val="00172A51"/>
    <w:rsid w:val="00192F5B"/>
    <w:rsid w:val="001B4551"/>
    <w:rsid w:val="001C07F7"/>
    <w:rsid w:val="001C550E"/>
    <w:rsid w:val="001D3AB7"/>
    <w:rsid w:val="00206605"/>
    <w:rsid w:val="002319CC"/>
    <w:rsid w:val="0023327B"/>
    <w:rsid w:val="00237116"/>
    <w:rsid w:val="00267F49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E852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DD14-B537-42D1-BEB9-6A45FE0F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76</cp:revision>
  <cp:lastPrinted>2019-02-14T11:57:00Z</cp:lastPrinted>
  <dcterms:created xsi:type="dcterms:W3CDTF">2017-07-03T12:03:00Z</dcterms:created>
  <dcterms:modified xsi:type="dcterms:W3CDTF">2019-04-15T09:23:00Z</dcterms:modified>
</cp:coreProperties>
</file>