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9D" w:rsidRPr="00485B64" w:rsidRDefault="00022E9D" w:rsidP="00503CFA">
      <w:pPr>
        <w:tabs>
          <w:tab w:val="left" w:pos="7513"/>
        </w:tabs>
        <w:spacing w:after="0" w:line="240" w:lineRule="auto"/>
        <w:jc w:val="right"/>
        <w:rPr>
          <w:rFonts w:cs="Times New Roman"/>
          <w:b/>
          <w:i/>
          <w:sz w:val="24"/>
          <w:szCs w:val="24"/>
        </w:rPr>
      </w:pPr>
    </w:p>
    <w:p w:rsidR="008259D4" w:rsidRPr="00485B64" w:rsidRDefault="004D6BE3" w:rsidP="00503CFA">
      <w:pPr>
        <w:tabs>
          <w:tab w:val="left" w:pos="7513"/>
        </w:tabs>
        <w:spacing w:after="0" w:line="240" w:lineRule="auto"/>
        <w:jc w:val="right"/>
        <w:rPr>
          <w:rFonts w:cs="Times New Roman"/>
          <w:b/>
          <w:i/>
          <w:sz w:val="24"/>
          <w:szCs w:val="24"/>
        </w:rPr>
      </w:pPr>
      <w:r w:rsidRPr="00485B64">
        <w:rPr>
          <w:rFonts w:cs="Times New Roman"/>
          <w:b/>
          <w:i/>
          <w:sz w:val="24"/>
          <w:szCs w:val="24"/>
        </w:rPr>
        <w:t>Załącznik nr 2 - Specyfikacja techniczna zamówienia</w:t>
      </w:r>
      <w:r w:rsidR="007B685D" w:rsidRPr="00485B64">
        <w:rPr>
          <w:rFonts w:cs="Times New Roman"/>
          <w:b/>
          <w:i/>
          <w:sz w:val="24"/>
          <w:szCs w:val="24"/>
        </w:rPr>
        <w:t xml:space="preserve"> </w:t>
      </w:r>
    </w:p>
    <w:p w:rsidR="004D6BE3" w:rsidRPr="00485B64" w:rsidRDefault="004D6BE3" w:rsidP="00781DB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D6BE3" w:rsidRPr="00485B64" w:rsidRDefault="004D6BE3" w:rsidP="00781DB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81DB0" w:rsidRPr="00485B64" w:rsidRDefault="00781DB0" w:rsidP="00781DB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85B64">
        <w:rPr>
          <w:rFonts w:cs="Times New Roman"/>
          <w:b/>
          <w:sz w:val="24"/>
          <w:szCs w:val="24"/>
        </w:rPr>
        <w:t>SPECYFIKACJA TECHNICZNA ZAMOWIENIA</w:t>
      </w:r>
      <w:r w:rsidR="007B685D" w:rsidRPr="00485B64">
        <w:rPr>
          <w:rFonts w:cs="Times New Roman"/>
          <w:b/>
          <w:sz w:val="24"/>
          <w:szCs w:val="24"/>
        </w:rPr>
        <w:t xml:space="preserve"> cz. I</w:t>
      </w:r>
    </w:p>
    <w:p w:rsidR="00781DB0" w:rsidRPr="00485B64" w:rsidRDefault="00781DB0" w:rsidP="00781DB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022"/>
        <w:gridCol w:w="2126"/>
        <w:gridCol w:w="1187"/>
        <w:gridCol w:w="1071"/>
      </w:tblGrid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5B64">
              <w:rPr>
                <w:rFonts w:eastAsia="Times New Roman" w:cs="Times New Roman"/>
                <w:color w:val="000000"/>
              </w:rPr>
              <w:t>Nazwa (opis) przedmiotu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zamówienia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Nr. katalogowy: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5B64">
              <w:rPr>
                <w:rFonts w:eastAsia="Times New Roman" w:cs="Times New Roman"/>
                <w:color w:val="000000"/>
              </w:rPr>
              <w:t>Jedn.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miary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Ilość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0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233460" w:rsidRPr="00485B64" w:rsidRDefault="00233460" w:rsidP="0023346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5B64">
              <w:rPr>
                <w:rFonts w:eastAsia="Times New Roman" w:cs="Times New Roman"/>
                <w:color w:val="000000"/>
              </w:rPr>
              <w:t xml:space="preserve">Eter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dietylowy</w:t>
            </w:r>
            <w:proofErr w:type="spellEnd"/>
          </w:p>
          <w:p w:rsidR="00233460" w:rsidRPr="00485B64" w:rsidRDefault="00233460" w:rsidP="0023346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5B64">
              <w:rPr>
                <w:rFonts w:eastAsia="Times New Roman" w:cs="Times New Roman"/>
                <w:color w:val="000000"/>
              </w:rPr>
              <w:t>CAS 60-29-7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lub równoważny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op. 2,5 L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spacing w:after="0" w:line="240" w:lineRule="auto"/>
            </w:pPr>
            <w:r w:rsidRPr="00485B64">
              <w:rPr>
                <w:rFonts w:eastAsia="Times New Roman" w:cs="Times New Roman"/>
                <w:color w:val="000000"/>
              </w:rPr>
              <w:t>Metanol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5B64">
              <w:rPr>
                <w:rFonts w:eastAsia="Times New Roman" w:cs="Times New Roman"/>
                <w:color w:val="000000"/>
              </w:rPr>
              <w:t>67-56-1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lub równoważny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op. 2,5 L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spacing w:after="0" w:line="240" w:lineRule="auto"/>
            </w:pPr>
            <w:r w:rsidRPr="00485B64">
              <w:rPr>
                <w:rFonts w:eastAsia="Times New Roman" w:cs="Times New Roman"/>
                <w:color w:val="000000"/>
              </w:rPr>
              <w:t>Etanol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5B64">
              <w:rPr>
                <w:rFonts w:eastAsia="Times New Roman" w:cs="Times New Roman"/>
                <w:color w:val="000000"/>
              </w:rPr>
              <w:t>67-56-1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op. 1L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 xml:space="preserve">Dimetylu sulfotlenek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czda</w:t>
            </w:r>
            <w:proofErr w:type="spellEnd"/>
            <w:r w:rsidRPr="00485B64">
              <w:rPr>
                <w:rFonts w:eastAsia="Times New Roman" w:cs="Times New Roman"/>
                <w:color w:val="000000"/>
              </w:rPr>
              <w:t xml:space="preserve"> (DMSO)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67-68-5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op. 1 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 xml:space="preserve">Aceton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czda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67-64-1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op. 1 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</w:tbl>
    <w:p w:rsidR="00A659DE" w:rsidRPr="00485B64" w:rsidRDefault="00A659DE" w:rsidP="00A659DE">
      <w:pPr>
        <w:spacing w:after="0" w:line="240" w:lineRule="auto"/>
        <w:jc w:val="right"/>
        <w:rPr>
          <w:rFonts w:cs="Times New Roman"/>
          <w:b/>
          <w:i/>
          <w:sz w:val="24"/>
          <w:szCs w:val="24"/>
        </w:rPr>
      </w:pPr>
    </w:p>
    <w:p w:rsidR="00A659DE" w:rsidRPr="00485B64" w:rsidRDefault="00A659DE" w:rsidP="00A659D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659DE" w:rsidRPr="00485B64" w:rsidRDefault="00A659DE" w:rsidP="00A659D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85B64">
        <w:rPr>
          <w:rFonts w:cs="Times New Roman"/>
          <w:b/>
          <w:sz w:val="24"/>
          <w:szCs w:val="24"/>
        </w:rPr>
        <w:t>SPECYFIKACJA TECHNICZNA ZAMOWIENIA</w:t>
      </w:r>
      <w:r w:rsidR="007B685D" w:rsidRPr="00485B64">
        <w:rPr>
          <w:rFonts w:cs="Times New Roman"/>
          <w:b/>
          <w:sz w:val="24"/>
          <w:szCs w:val="24"/>
        </w:rPr>
        <w:t xml:space="preserve"> cz. II</w:t>
      </w:r>
    </w:p>
    <w:p w:rsidR="00A659DE" w:rsidRPr="00485B64" w:rsidRDefault="00A659DE" w:rsidP="00A659D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022"/>
        <w:gridCol w:w="1843"/>
        <w:gridCol w:w="1470"/>
        <w:gridCol w:w="1071"/>
      </w:tblGrid>
      <w:tr w:rsidR="00233460" w:rsidRPr="00485B64" w:rsidTr="00C60B42">
        <w:trPr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Lp.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  <w:r w:rsidRPr="00485B64">
              <w:rPr>
                <w:rFonts w:eastAsia="Arial" w:cs="Times New Roman"/>
                <w:color w:val="000000"/>
              </w:rPr>
              <w:t>Nazwa (opis) przedmiotu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zamówienia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Nr. katalogowy: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  <w:r w:rsidRPr="00485B64">
              <w:rPr>
                <w:rFonts w:eastAsia="Arial" w:cs="Times New Roman"/>
                <w:color w:val="000000"/>
              </w:rPr>
              <w:t>Jedn.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miary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Ilość</w:t>
            </w:r>
          </w:p>
        </w:tc>
      </w:tr>
      <w:tr w:rsidR="00233460" w:rsidRPr="00485B64" w:rsidTr="00C60B4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rPr>
                <w:lang w:val="en-US"/>
              </w:rPr>
            </w:pPr>
            <w:r w:rsidRPr="00485B64">
              <w:rPr>
                <w:rFonts w:eastAsia="Times New Roman" w:cs="Times New Roman"/>
                <w:color w:val="000000"/>
                <w:lang w:val="en-US"/>
              </w:rPr>
              <w:t>COOMASSIE(R) PROTEIN ASSAY REAGENT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27813-250ML-F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250 ml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C60B4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>DIHYDRORHODAMINE 123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D1054-10MG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10 mg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C60B4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rPr>
                <w:lang w:val="en-US"/>
              </w:rPr>
            </w:pPr>
            <w:r w:rsidRPr="00485B64">
              <w:rPr>
                <w:rFonts w:eastAsia="Times New Roman" w:cs="Times New Roman"/>
                <w:color w:val="000000"/>
                <w:lang w:val="en-US"/>
              </w:rPr>
              <w:t>RPMI-1640 MEDIUM, WITH L-GLUTAMINE AND 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R8758-6X500ML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6x 500 ml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C60B4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rPr>
                <w:lang w:val="en-US"/>
              </w:rPr>
            </w:pPr>
            <w:r w:rsidRPr="00485B64">
              <w:rPr>
                <w:rFonts w:eastAsia="Times New Roman" w:cs="Times New Roman"/>
                <w:color w:val="000000"/>
                <w:lang w:val="en-US"/>
              </w:rPr>
              <w:t>DULBECCO’’S PHOSPHATE BUFFERED SALINE,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D8537-6X500ML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6x500 m</w:t>
            </w:r>
            <w:r w:rsidR="00C60B42" w:rsidRPr="00485B64">
              <w:rPr>
                <w:rFonts w:eastAsia="Times New Roman" w:cs="Times New Roman"/>
              </w:rPr>
              <w:t>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C60B4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>COLLAGENASE TYPE 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C0130-100MG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100 mg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C60B4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>COLLAGENASE FROM CLOSTRIDIUM HISTOLYTICUM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C5138-100MG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100 mg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C60B4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rPr>
                <w:lang w:val="en-US"/>
              </w:rPr>
            </w:pPr>
            <w:r w:rsidRPr="00485B64">
              <w:rPr>
                <w:rFonts w:eastAsia="Times New Roman" w:cs="Times New Roman"/>
                <w:color w:val="000000"/>
                <w:lang w:val="en-US"/>
              </w:rPr>
              <w:t>PEPSIN FROM PORCINE GASTRIC MUCOSA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P7012-250MG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250 mg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C60B4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lastRenderedPageBreak/>
              <w:t>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rPr>
                <w:lang w:val="en-US"/>
              </w:rPr>
            </w:pPr>
            <w:r w:rsidRPr="00485B64">
              <w:rPr>
                <w:rFonts w:eastAsia="Times New Roman" w:cs="Times New Roman"/>
                <w:color w:val="000000"/>
                <w:lang w:val="en-US"/>
              </w:rPr>
              <w:t>BOLT MES SDS RUNNING BUFFR 20X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B0002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500 m</w:t>
            </w:r>
            <w:r w:rsidR="00C60B42" w:rsidRPr="00485B64">
              <w:rPr>
                <w:rFonts w:eastAsia="Times New Roman" w:cs="Times New Roman"/>
              </w:rPr>
              <w:t>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C60B4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rPr>
                <w:lang w:val="en-US"/>
              </w:rPr>
            </w:pPr>
            <w:r w:rsidRPr="00485B64">
              <w:rPr>
                <w:rFonts w:eastAsia="Times New Roman" w:cs="Times New Roman"/>
                <w:lang w:val="en-US"/>
              </w:rPr>
              <w:t>BOLT LDS SAMPLE BUF (4X)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B0007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10 ml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</w:tbl>
    <w:p w:rsidR="002C424D" w:rsidRPr="00485B64" w:rsidRDefault="002C424D" w:rsidP="002C424D">
      <w:pPr>
        <w:spacing w:line="360" w:lineRule="auto"/>
        <w:ind w:left="60"/>
        <w:jc w:val="both"/>
        <w:rPr>
          <w:rFonts w:cs="Arial"/>
        </w:rPr>
      </w:pPr>
    </w:p>
    <w:p w:rsidR="00A659DE" w:rsidRPr="00485B64" w:rsidRDefault="00A659DE" w:rsidP="00A659D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485B64">
        <w:rPr>
          <w:rFonts w:cs="Times New Roman"/>
          <w:b/>
          <w:sz w:val="24"/>
          <w:szCs w:val="24"/>
        </w:rPr>
        <w:t>SPECYFIKACJA TECHNICZNA ZAMOWIENIA</w:t>
      </w:r>
      <w:r w:rsidR="007B685D" w:rsidRPr="00485B64">
        <w:rPr>
          <w:rFonts w:cs="Times New Roman"/>
          <w:b/>
          <w:sz w:val="24"/>
          <w:szCs w:val="24"/>
        </w:rPr>
        <w:t xml:space="preserve"> cz. III</w:t>
      </w:r>
    </w:p>
    <w:p w:rsidR="00A659DE" w:rsidRPr="00485B64" w:rsidRDefault="00A659DE" w:rsidP="00A659DE">
      <w:pPr>
        <w:pStyle w:val="Tekstpodstawowy"/>
        <w:spacing w:line="276" w:lineRule="auto"/>
        <w:rPr>
          <w:rFonts w:asciiTheme="minorHAnsi" w:hAnsiTheme="minorHAnsi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022"/>
        <w:gridCol w:w="2126"/>
        <w:gridCol w:w="1187"/>
        <w:gridCol w:w="1071"/>
      </w:tblGrid>
      <w:tr w:rsidR="006B4432" w:rsidRPr="00485B64" w:rsidTr="00647970">
        <w:trPr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47970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</w:p>
          <w:p w:rsidR="006B4432" w:rsidRPr="00485B64" w:rsidRDefault="006B4432" w:rsidP="00647970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Lp.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47970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  <w:r w:rsidRPr="00485B64">
              <w:rPr>
                <w:rFonts w:eastAsia="Arial" w:cs="Times New Roman"/>
                <w:color w:val="000000"/>
              </w:rPr>
              <w:t>Nazwa (opis) przedmiotu</w:t>
            </w:r>
          </w:p>
          <w:p w:rsidR="006B4432" w:rsidRPr="00485B64" w:rsidRDefault="006B4432" w:rsidP="00647970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zamówienia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47970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</w:p>
          <w:p w:rsidR="006B4432" w:rsidRPr="00485B64" w:rsidRDefault="006B4432" w:rsidP="00647970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Nr. katalogowy: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47970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  <w:r w:rsidRPr="00485B64">
              <w:rPr>
                <w:rFonts w:eastAsia="Arial" w:cs="Times New Roman"/>
                <w:color w:val="000000"/>
              </w:rPr>
              <w:t>Jedn.</w:t>
            </w:r>
          </w:p>
          <w:p w:rsidR="006B4432" w:rsidRPr="00485B64" w:rsidRDefault="006B4432" w:rsidP="00647970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miary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47970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Ilość</w:t>
            </w:r>
          </w:p>
        </w:tc>
      </w:tr>
      <w:tr w:rsidR="006B4432" w:rsidRPr="00485B64" w:rsidTr="00647970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47970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47970">
            <w:proofErr w:type="spellStart"/>
            <w:r w:rsidRPr="00485B64">
              <w:rPr>
                <w:rFonts w:eastAsia="Times New Roman" w:cs="Times New Roman"/>
              </w:rPr>
              <w:t>Fetal</w:t>
            </w:r>
            <w:proofErr w:type="spellEnd"/>
            <w:r w:rsidRPr="00485B64">
              <w:rPr>
                <w:rFonts w:eastAsia="Times New Roman" w:cs="Times New Roman"/>
              </w:rPr>
              <w:t xml:space="preserve"> </w:t>
            </w:r>
            <w:proofErr w:type="spellStart"/>
            <w:r w:rsidRPr="00485B64">
              <w:rPr>
                <w:rFonts w:eastAsia="Times New Roman" w:cs="Times New Roman"/>
              </w:rPr>
              <w:t>Bovine</w:t>
            </w:r>
            <w:proofErr w:type="spellEnd"/>
            <w:r w:rsidRPr="00485B64">
              <w:rPr>
                <w:rFonts w:eastAsia="Times New Roman" w:cs="Times New Roman"/>
              </w:rPr>
              <w:t xml:space="preserve"> (</w:t>
            </w:r>
            <w:proofErr w:type="spellStart"/>
            <w:r w:rsidRPr="00485B64">
              <w:rPr>
                <w:rFonts w:eastAsia="Times New Roman" w:cs="Times New Roman"/>
              </w:rPr>
              <w:t>Calf</w:t>
            </w:r>
            <w:proofErr w:type="spellEnd"/>
            <w:r w:rsidRPr="00485B64">
              <w:rPr>
                <w:rFonts w:eastAsia="Times New Roman" w:cs="Times New Roman"/>
              </w:rPr>
              <w:t>) Serum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B4432" w:rsidRPr="00485B64" w:rsidRDefault="006B4432" w:rsidP="00647970">
            <w:pPr>
              <w:jc w:val="center"/>
            </w:pPr>
            <w:r w:rsidRPr="00485B64">
              <w:rPr>
                <w:rFonts w:eastAsia="Times New Roman" w:cs="Times New Roman"/>
              </w:rPr>
              <w:t>04-007-1A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47970">
            <w:pPr>
              <w:jc w:val="center"/>
            </w:pPr>
            <w:r w:rsidRPr="00485B64">
              <w:rPr>
                <w:rFonts w:eastAsia="Times New Roman" w:cs="Times New Roman"/>
              </w:rPr>
              <w:t>op. 500 ml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47970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</w:tbl>
    <w:p w:rsidR="00B96B02" w:rsidRPr="00485B64" w:rsidRDefault="00B96B02" w:rsidP="00B96B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33460" w:rsidRPr="00485B64" w:rsidRDefault="00233460" w:rsidP="0023346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85B64">
        <w:rPr>
          <w:rFonts w:cs="Times New Roman"/>
          <w:b/>
          <w:sz w:val="24"/>
          <w:szCs w:val="24"/>
        </w:rPr>
        <w:t>SPECYFIKACJA TECHNICZNA ZAMOWIENIA cz. IV</w:t>
      </w:r>
    </w:p>
    <w:p w:rsidR="00233460" w:rsidRPr="00485B64" w:rsidRDefault="00233460" w:rsidP="0023346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022"/>
        <w:gridCol w:w="2126"/>
        <w:gridCol w:w="1187"/>
        <w:gridCol w:w="1071"/>
      </w:tblGrid>
      <w:tr w:rsidR="00233460" w:rsidRPr="00485B64" w:rsidTr="00BD5AFD">
        <w:trPr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Lp.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  <w:r w:rsidRPr="00485B64">
              <w:rPr>
                <w:rFonts w:eastAsia="Arial" w:cs="Times New Roman"/>
                <w:color w:val="000000"/>
              </w:rPr>
              <w:t>Nazwa (opis) przedmiotu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zamówienia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Nr. katalogowy: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  <w:color w:val="000000"/>
              </w:rPr>
            </w:pPr>
            <w:r w:rsidRPr="00485B64">
              <w:rPr>
                <w:rFonts w:eastAsia="Arial" w:cs="Times New Roman"/>
                <w:color w:val="000000"/>
              </w:rPr>
              <w:t>Jedn.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miary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  <w:color w:val="000000"/>
              </w:rPr>
              <w:t>Ilość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spacing w:after="0" w:line="240" w:lineRule="auto"/>
            </w:pPr>
            <w:r w:rsidRPr="00485B64">
              <w:rPr>
                <w:rFonts w:eastAsia="Times New Roman" w:cs="Times New Roman"/>
                <w:color w:val="000000"/>
              </w:rPr>
              <w:t>Kwas octowy lodowy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233460" w:rsidRPr="00485B64" w:rsidRDefault="00233460" w:rsidP="00BD5A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5B64">
              <w:rPr>
                <w:rFonts w:eastAsia="Times New Roman" w:cs="Times New Roman"/>
                <w:color w:val="000000"/>
              </w:rPr>
              <w:t>64-19-7</w:t>
            </w:r>
          </w:p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pPr>
              <w:spacing w:after="0" w:line="240" w:lineRule="auto"/>
            </w:pPr>
            <w:r w:rsidRPr="00485B64">
              <w:rPr>
                <w:rFonts w:eastAsia="Times New Roman" w:cs="Times New Roman"/>
                <w:color w:val="000000"/>
              </w:rPr>
              <w:t>op. 1L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spacing w:after="0" w:line="240" w:lineRule="auto"/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Pr>
              <w:rPr>
                <w:lang w:val="en-US"/>
              </w:rPr>
            </w:pPr>
            <w:r w:rsidRPr="00485B64">
              <w:rPr>
                <w:rFonts w:eastAsia="Times New Roman" w:cs="Times New Roman"/>
                <w:color w:val="000000"/>
                <w:lang w:val="en-US"/>
              </w:rPr>
              <w:t>4-Nitro blue tetrazolium chloride, crystals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298-83-9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5 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roofErr w:type="spellStart"/>
            <w:r w:rsidRPr="00485B64">
              <w:rPr>
                <w:rFonts w:eastAsia="Times New Roman" w:cs="Times New Roman"/>
                <w:color w:val="000000"/>
              </w:rPr>
              <w:t>Phenazine</w:t>
            </w:r>
            <w:proofErr w:type="spellEnd"/>
            <w:r w:rsidRPr="00485B64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methosulfate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299-11-6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25 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roofErr w:type="spellStart"/>
            <w:r w:rsidRPr="00485B64">
              <w:rPr>
                <w:rFonts w:eastAsia="Times New Roman" w:cs="Times New Roman"/>
                <w:color w:val="000000"/>
              </w:rPr>
              <w:t>Sodium</w:t>
            </w:r>
            <w:proofErr w:type="spellEnd"/>
            <w:r w:rsidRPr="00485B64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nitroprusside</w:t>
            </w:r>
            <w:proofErr w:type="spellEnd"/>
            <w:r w:rsidRPr="00485B64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dehydrate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13755-38-9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100g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roofErr w:type="spellStart"/>
            <w:r w:rsidRPr="00485B64">
              <w:rPr>
                <w:rFonts w:eastAsia="Times New Roman" w:cs="Times New Roman"/>
                <w:color w:val="000000"/>
              </w:rPr>
              <w:t>Sulfanilamide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63-74-1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100g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roofErr w:type="spellStart"/>
            <w:r w:rsidRPr="00485B64">
              <w:rPr>
                <w:rFonts w:eastAsia="Times New Roman" w:cs="Times New Roman"/>
                <w:color w:val="000000"/>
              </w:rPr>
              <w:t>Phosphoric</w:t>
            </w:r>
            <w:proofErr w:type="spellEnd"/>
            <w:r w:rsidRPr="00485B64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acid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7664-38-2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500 ml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>N-(1-Naphthyl)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ethylenediamine</w:t>
            </w:r>
            <w:proofErr w:type="spellEnd"/>
            <w:r w:rsidRPr="00485B64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dihydrochloride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1465-25-4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25 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roofErr w:type="spellStart"/>
            <w:r w:rsidRPr="00485B64">
              <w:rPr>
                <w:rFonts w:eastAsia="Times New Roman" w:cs="Times New Roman"/>
                <w:color w:val="000000"/>
              </w:rPr>
              <w:t>Neocuproine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484-11-7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5 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roofErr w:type="spellStart"/>
            <w:r w:rsidRPr="00485B64">
              <w:rPr>
                <w:rFonts w:eastAsia="Times New Roman" w:cs="Times New Roman"/>
                <w:color w:val="000000"/>
              </w:rPr>
              <w:t>Sodium</w:t>
            </w:r>
            <w:proofErr w:type="spellEnd"/>
            <w:r w:rsidRPr="00485B64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carbonate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497-19-8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1 kg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roofErr w:type="spellStart"/>
            <w:r w:rsidRPr="00485B64">
              <w:rPr>
                <w:rFonts w:eastAsia="Times New Roman" w:cs="Times New Roman"/>
                <w:color w:val="000000"/>
              </w:rPr>
              <w:t>Potassium</w:t>
            </w:r>
            <w:proofErr w:type="spellEnd"/>
            <w:r w:rsidRPr="00485B64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iodide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7681-11-0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500 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11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>Kwas 3,4-dihydroksymigdałowy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14883-87-5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500 mg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lastRenderedPageBreak/>
              <w:t>12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>Kwas 3-hydroksymigdałowy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17119-15-2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1g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13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 xml:space="preserve">DL-4-hydroxy-3-methoxymandelic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acid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55-10-7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25 mg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2</w:t>
            </w:r>
          </w:p>
        </w:tc>
      </w:tr>
      <w:tr w:rsidR="00233460" w:rsidRPr="00485B64" w:rsidTr="00BD5AFD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14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r w:rsidRPr="00485B64">
              <w:rPr>
                <w:rFonts w:eastAsia="Times New Roman" w:cs="Times New Roman"/>
                <w:color w:val="000000"/>
              </w:rPr>
              <w:t>4-HYDROXYMANDELIC ACID MONOHYDRATE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184901-84-6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25 mg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233460" w:rsidRPr="00485B64" w:rsidTr="006B4432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t>15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233460">
            <w:proofErr w:type="spellStart"/>
            <w:r w:rsidRPr="00485B64">
              <w:rPr>
                <w:rFonts w:eastAsia="Times New Roman" w:cs="Times New Roman"/>
                <w:color w:val="000000"/>
              </w:rPr>
              <w:t>Shikimic</w:t>
            </w:r>
            <w:proofErr w:type="spellEnd"/>
            <w:r w:rsidRPr="00485B64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85B64">
              <w:rPr>
                <w:rFonts w:eastAsia="Times New Roman" w:cs="Times New Roman"/>
                <w:color w:val="000000"/>
              </w:rPr>
              <w:t>acid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  <w:color w:val="000000"/>
              </w:rPr>
              <w:t>S5375-5G</w:t>
            </w:r>
            <w:r w:rsidR="00797FC6" w:rsidRPr="00485B64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C60B42">
            <w:r w:rsidRPr="00485B64">
              <w:rPr>
                <w:rFonts w:eastAsia="Times New Roman" w:cs="Times New Roman"/>
              </w:rPr>
              <w:t>op. 5g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33460" w:rsidRPr="00485B64" w:rsidRDefault="00233460" w:rsidP="00BD5AFD">
            <w:pPr>
              <w:jc w:val="center"/>
            </w:pPr>
            <w:r w:rsidRPr="00485B64">
              <w:rPr>
                <w:rFonts w:eastAsia="Times New Roman" w:cs="Times New Roman"/>
              </w:rPr>
              <w:t>1</w:t>
            </w:r>
          </w:p>
        </w:tc>
      </w:tr>
      <w:tr w:rsidR="006B4432" w:rsidRPr="00485B64" w:rsidTr="0089460E">
        <w:trPr>
          <w:trHeight w:val="1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B4432">
            <w:pPr>
              <w:jc w:val="center"/>
            </w:pPr>
            <w:r w:rsidRPr="00485B64">
              <w:t>16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B4432">
            <w:pPr>
              <w:rPr>
                <w:rFonts w:cs="Times New Roman"/>
              </w:rPr>
            </w:pPr>
            <w:r w:rsidRPr="00485B64">
              <w:rPr>
                <w:rFonts w:eastAsia="Arial Narrow" w:cs="Times New Roman"/>
                <w:color w:val="000000"/>
              </w:rPr>
              <w:t>Czerń amidowa 10 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B4432" w:rsidRPr="00485B64" w:rsidRDefault="006B4432" w:rsidP="006B443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B4432">
            <w:pPr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</w:rPr>
              <w:t>op. 10 g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B4432" w:rsidRPr="00485B64" w:rsidRDefault="006B4432" w:rsidP="006B4432">
            <w:pPr>
              <w:jc w:val="center"/>
              <w:rPr>
                <w:rFonts w:eastAsia="Arial" w:cs="Times New Roman"/>
              </w:rPr>
            </w:pPr>
            <w:r w:rsidRPr="00485B64">
              <w:rPr>
                <w:rFonts w:eastAsia="Arial" w:cs="Times New Roman"/>
              </w:rPr>
              <w:t>1</w:t>
            </w:r>
          </w:p>
        </w:tc>
      </w:tr>
    </w:tbl>
    <w:p w:rsidR="00233460" w:rsidRPr="00485B64" w:rsidRDefault="00233460" w:rsidP="0023346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33460" w:rsidRPr="00485B64" w:rsidRDefault="00233460" w:rsidP="0023346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33460" w:rsidRPr="00485B64" w:rsidRDefault="00233460" w:rsidP="00233460">
      <w:pPr>
        <w:jc w:val="both"/>
        <w:rPr>
          <w:rFonts w:cs="Arial"/>
          <w:b/>
        </w:rPr>
      </w:pPr>
    </w:p>
    <w:p w:rsidR="00F83613" w:rsidRDefault="00F83613" w:rsidP="00B9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3613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07" w:rsidRDefault="003D0507" w:rsidP="00781DB0">
      <w:pPr>
        <w:spacing w:after="0" w:line="240" w:lineRule="auto"/>
      </w:pPr>
      <w:r>
        <w:separator/>
      </w:r>
    </w:p>
  </w:endnote>
  <w:endnote w:type="continuationSeparator" w:id="0">
    <w:p w:rsidR="003D0507" w:rsidRDefault="003D0507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07" w:rsidRDefault="003D0507" w:rsidP="00781DB0">
      <w:pPr>
        <w:spacing w:after="0" w:line="240" w:lineRule="auto"/>
      </w:pPr>
      <w:r>
        <w:separator/>
      </w:r>
    </w:p>
  </w:footnote>
  <w:footnote w:type="continuationSeparator" w:id="0">
    <w:p w:rsidR="003D0507" w:rsidRDefault="003D0507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4A" w:rsidRPr="00A659DE" w:rsidRDefault="004A1F4A" w:rsidP="004A1F4A">
    <w:pPr>
      <w:pStyle w:val="Nagwek"/>
      <w:rPr>
        <w:i/>
        <w:u w:val="single"/>
      </w:rPr>
    </w:pPr>
    <w:r w:rsidRPr="000606AB">
      <w:rPr>
        <w:i/>
      </w:rPr>
      <w:t>Zapytanie ofertowe ZO/WB/K-DZP.263.</w:t>
    </w:r>
    <w:r w:rsidR="00A659DE" w:rsidRPr="00AC3A4C">
      <w:rPr>
        <w:i/>
      </w:rPr>
      <w:t>0</w:t>
    </w:r>
    <w:r w:rsidR="002C424D">
      <w:rPr>
        <w:i/>
      </w:rPr>
      <w:t>4</w:t>
    </w:r>
    <w:r w:rsidR="00D27BF5">
      <w:rPr>
        <w:i/>
      </w:rPr>
      <w:t>8</w:t>
    </w:r>
    <w:r w:rsidRPr="00AC3A4C">
      <w:rPr>
        <w:i/>
      </w:rPr>
      <w:t>.2020</w:t>
    </w:r>
  </w:p>
  <w:p w:rsidR="004A1F4A" w:rsidRDefault="004A1F4A">
    <w:pPr>
      <w:pStyle w:val="Nagwek"/>
    </w:pPr>
    <w:r w:rsidRPr="00A659DE">
      <w:rPr>
        <w:u w:val="single"/>
      </w:rPr>
      <w:t>___________________________________</w:t>
    </w:r>
    <w: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229E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8D47A4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DB0"/>
    <w:rsid w:val="00002935"/>
    <w:rsid w:val="00022E9D"/>
    <w:rsid w:val="000606AB"/>
    <w:rsid w:val="000A3A30"/>
    <w:rsid w:val="000B10B0"/>
    <w:rsid w:val="00100005"/>
    <w:rsid w:val="00112CB3"/>
    <w:rsid w:val="00146DEE"/>
    <w:rsid w:val="00187DA5"/>
    <w:rsid w:val="001C1FF1"/>
    <w:rsid w:val="001D4FE7"/>
    <w:rsid w:val="001F6387"/>
    <w:rsid w:val="00233460"/>
    <w:rsid w:val="002739CC"/>
    <w:rsid w:val="002B7576"/>
    <w:rsid w:val="002C424D"/>
    <w:rsid w:val="002E65E2"/>
    <w:rsid w:val="003535A4"/>
    <w:rsid w:val="003D0507"/>
    <w:rsid w:val="003F0B44"/>
    <w:rsid w:val="00455DEA"/>
    <w:rsid w:val="00485B64"/>
    <w:rsid w:val="004A1F4A"/>
    <w:rsid w:val="004A4846"/>
    <w:rsid w:val="004D6BE3"/>
    <w:rsid w:val="00503CFA"/>
    <w:rsid w:val="005A2108"/>
    <w:rsid w:val="005D0A19"/>
    <w:rsid w:val="00684DF4"/>
    <w:rsid w:val="006B4432"/>
    <w:rsid w:val="006B68C4"/>
    <w:rsid w:val="006D55E2"/>
    <w:rsid w:val="006E66D8"/>
    <w:rsid w:val="00744F87"/>
    <w:rsid w:val="007520AC"/>
    <w:rsid w:val="007564AE"/>
    <w:rsid w:val="00765343"/>
    <w:rsid w:val="00781DB0"/>
    <w:rsid w:val="007923BF"/>
    <w:rsid w:val="00797FC6"/>
    <w:rsid w:val="007B685D"/>
    <w:rsid w:val="007E1AC3"/>
    <w:rsid w:val="00810E8C"/>
    <w:rsid w:val="008259D4"/>
    <w:rsid w:val="008B2EEC"/>
    <w:rsid w:val="008E45D8"/>
    <w:rsid w:val="008F1845"/>
    <w:rsid w:val="009920DE"/>
    <w:rsid w:val="00A42A61"/>
    <w:rsid w:val="00A659DE"/>
    <w:rsid w:val="00A72E2D"/>
    <w:rsid w:val="00AA4EE1"/>
    <w:rsid w:val="00AC3A4C"/>
    <w:rsid w:val="00AE6C3C"/>
    <w:rsid w:val="00B035F8"/>
    <w:rsid w:val="00B06929"/>
    <w:rsid w:val="00B96B02"/>
    <w:rsid w:val="00BC37B4"/>
    <w:rsid w:val="00C23F7A"/>
    <w:rsid w:val="00C55ABD"/>
    <w:rsid w:val="00C60B42"/>
    <w:rsid w:val="00C92B6B"/>
    <w:rsid w:val="00D27BF5"/>
    <w:rsid w:val="00D67113"/>
    <w:rsid w:val="00D80DAD"/>
    <w:rsid w:val="00DF16DC"/>
    <w:rsid w:val="00E7597C"/>
    <w:rsid w:val="00E96079"/>
    <w:rsid w:val="00F3394F"/>
    <w:rsid w:val="00F83613"/>
    <w:rsid w:val="00FE6918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9CE32-E7CB-4864-B28F-8AD1CE3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1</cp:lastModifiedBy>
  <cp:revision>26</cp:revision>
  <dcterms:created xsi:type="dcterms:W3CDTF">2020-06-02T09:34:00Z</dcterms:created>
  <dcterms:modified xsi:type="dcterms:W3CDTF">2020-09-24T12:35:00Z</dcterms:modified>
</cp:coreProperties>
</file>