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75499A">
        <w:rPr>
          <w:rFonts w:ascii="Arial Narrow" w:hAnsi="Arial Narrow" w:cs="Arial"/>
          <w:bCs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jc w:val="both"/>
        <w:rPr>
          <w:rFonts w:ascii="Arial Narrow" w:hAnsi="Arial Narrow" w:cs="Arial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B5A6F">
        <w:rPr>
          <w:rFonts w:ascii="Arial Narrow" w:hAnsi="Arial Narrow" w:cs="Arial"/>
          <w:b/>
          <w:bCs/>
          <w:sz w:val="20"/>
          <w:szCs w:val="20"/>
        </w:rPr>
        <w:t xml:space="preserve">  ZO/W</w:t>
      </w:r>
      <w:r w:rsidR="003A5425">
        <w:rPr>
          <w:rFonts w:ascii="Arial Narrow" w:hAnsi="Arial Narrow" w:cs="Arial"/>
          <w:b/>
          <w:bCs/>
          <w:sz w:val="20"/>
          <w:szCs w:val="20"/>
        </w:rPr>
        <w:t>E</w:t>
      </w:r>
      <w:r w:rsidR="00FB07D8">
        <w:rPr>
          <w:rFonts w:ascii="Arial Narrow" w:hAnsi="Arial Narrow" w:cs="Arial"/>
          <w:b/>
          <w:bCs/>
          <w:sz w:val="20"/>
          <w:szCs w:val="20"/>
        </w:rPr>
        <w:t>/DO-120.263.068.2018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577D5C" w:rsidRPr="00AF03EB" w:rsidRDefault="00AF03EB" w:rsidP="00AF03EB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AF03EB">
        <w:rPr>
          <w:rFonts w:ascii="Arial Narrow" w:hAnsi="Arial Narrow" w:cs="Arial"/>
          <w:sz w:val="20"/>
          <w:szCs w:val="20"/>
        </w:rPr>
        <w:t>(wzór)</w:t>
      </w:r>
    </w:p>
    <w:p w:rsidR="00577D5C" w:rsidRPr="00B00485" w:rsidRDefault="00577D5C" w:rsidP="00AF03EB">
      <w:pPr>
        <w:pStyle w:val="Nagwek9"/>
        <w:numPr>
          <w:ilvl w:val="8"/>
          <w:numId w:val="1"/>
        </w:numPr>
        <w:tabs>
          <w:tab w:val="clear" w:pos="283"/>
          <w:tab w:val="num" w:pos="0"/>
        </w:tabs>
        <w:suppressAutoHyphens/>
        <w:spacing w:before="0" w:after="0" w:line="276" w:lineRule="auto"/>
        <w:ind w:left="0"/>
        <w:jc w:val="center"/>
        <w:rPr>
          <w:rFonts w:ascii="Arial Narrow" w:hAnsi="Arial Narrow" w:cs="Arial"/>
          <w:b/>
          <w:sz w:val="20"/>
        </w:rPr>
      </w:pPr>
      <w:r w:rsidRPr="00B00485">
        <w:rPr>
          <w:rFonts w:ascii="Arial Narrow" w:hAnsi="Arial Narrow" w:cs="Arial"/>
          <w:b/>
          <w:sz w:val="20"/>
        </w:rPr>
        <w:t>O F E R T 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</w:t>
      </w:r>
    </w:p>
    <w:p w:rsidR="00577D5C" w:rsidRPr="00C94B51" w:rsidRDefault="00577D5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</w:p>
    <w:p w:rsidR="002428DC" w:rsidRPr="007C29D3" w:rsidRDefault="002428D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</w:t>
      </w:r>
      <w:r>
        <w:rPr>
          <w:rFonts w:ascii="Arial Narrow" w:hAnsi="Arial Narrow" w:cs="Arial"/>
          <w:sz w:val="20"/>
          <w:szCs w:val="20"/>
        </w:rPr>
        <w:t>………………</w:t>
      </w:r>
      <w:r w:rsidRPr="007C29D3">
        <w:rPr>
          <w:rFonts w:ascii="Arial Narrow" w:hAnsi="Arial Narrow" w:cs="Arial"/>
          <w:sz w:val="20"/>
          <w:szCs w:val="20"/>
        </w:rPr>
        <w:t>………</w:t>
      </w:r>
      <w:r w:rsidR="00FB07D8">
        <w:rPr>
          <w:rFonts w:ascii="Arial Narrow" w:hAnsi="Arial Narrow" w:cs="Arial"/>
          <w:sz w:val="20"/>
          <w:szCs w:val="20"/>
        </w:rPr>
        <w:t>..</w:t>
      </w:r>
      <w:r w:rsidRPr="007C29D3">
        <w:rPr>
          <w:rFonts w:ascii="Arial Narrow" w:hAnsi="Arial Narrow" w:cs="Arial"/>
          <w:sz w:val="20"/>
          <w:szCs w:val="20"/>
        </w:rPr>
        <w:t>……………..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  <w:r w:rsidR="00FB07D8">
        <w:rPr>
          <w:rFonts w:ascii="Arial Narrow" w:hAnsi="Arial Narrow" w:cs="Arial"/>
          <w:sz w:val="20"/>
          <w:szCs w:val="20"/>
        </w:rPr>
        <w:t>..</w:t>
      </w:r>
      <w:r>
        <w:rPr>
          <w:rFonts w:ascii="Arial Narrow" w:hAnsi="Arial Narrow" w:cs="Arial"/>
          <w:sz w:val="20"/>
          <w:szCs w:val="20"/>
        </w:rPr>
        <w:t>………………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 wraz z ich</w:t>
      </w:r>
      <w:r w:rsidR="00FB07D8">
        <w:rPr>
          <w:rFonts w:ascii="Arial Narrow" w:hAnsi="Arial Narrow" w:cs="Arial"/>
          <w:sz w:val="20"/>
          <w:szCs w:val="20"/>
        </w:rPr>
        <w:t xml:space="preserve">  służbowym </w:t>
      </w:r>
      <w:r>
        <w:rPr>
          <w:rFonts w:ascii="Arial Narrow" w:hAnsi="Arial Narrow" w:cs="Arial"/>
          <w:sz w:val="20"/>
          <w:szCs w:val="20"/>
        </w:rPr>
        <w:t xml:space="preserve"> nr tel.: </w:t>
      </w:r>
      <w:r w:rsidR="00FB07D8">
        <w:rPr>
          <w:rFonts w:ascii="Arial Narrow" w:hAnsi="Arial Narrow" w:cs="Arial"/>
          <w:sz w:val="20"/>
          <w:szCs w:val="20"/>
        </w:rPr>
        <w:t xml:space="preserve">  </w:t>
      </w:r>
      <w:r w:rsidRPr="00DF4274">
        <w:rPr>
          <w:rFonts w:ascii="Arial Narrow" w:hAnsi="Arial Narrow" w:cs="Arial"/>
          <w:sz w:val="20"/>
          <w:szCs w:val="20"/>
        </w:rPr>
        <w:t>…………………</w:t>
      </w:r>
      <w:r>
        <w:rPr>
          <w:rFonts w:ascii="Arial Narrow" w:hAnsi="Arial Narrow" w:cs="Arial"/>
          <w:sz w:val="20"/>
          <w:szCs w:val="20"/>
        </w:rPr>
        <w:t>………………..</w:t>
      </w:r>
      <w:r w:rsidRPr="00DF4274">
        <w:rPr>
          <w:rFonts w:ascii="Arial Narrow" w:hAnsi="Arial Narrow" w:cs="Arial"/>
          <w:sz w:val="20"/>
          <w:szCs w:val="20"/>
        </w:rPr>
        <w:t>………</w:t>
      </w:r>
      <w:r w:rsidR="00FB07D8">
        <w:rPr>
          <w:rFonts w:ascii="Arial Narrow" w:hAnsi="Arial Narrow" w:cs="Arial"/>
          <w:sz w:val="20"/>
          <w:szCs w:val="20"/>
        </w:rPr>
        <w:t>.</w:t>
      </w:r>
      <w:r w:rsidRPr="00DF4274">
        <w:rPr>
          <w:rFonts w:ascii="Arial Narrow" w:hAnsi="Arial Narrow" w:cs="Arial"/>
          <w:sz w:val="20"/>
          <w:szCs w:val="20"/>
        </w:rPr>
        <w:t>……………</w:t>
      </w:r>
    </w:p>
    <w:p w:rsidR="0075499A" w:rsidRDefault="0075499A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C94B51" w:rsidRDefault="00577D5C" w:rsidP="00577D5C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2428DC" w:rsidRDefault="002428DC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344832" w:rsidRDefault="00B00485" w:rsidP="00577D5C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Sukcesywny zakup gazów technicznych i specjalnych</w:t>
      </w:r>
      <w:r w:rsidR="00671166">
        <w:rPr>
          <w:rFonts w:ascii="Arial Narrow" w:eastAsia="Calibri" w:hAnsi="Arial Narrow"/>
        </w:rPr>
        <w:t xml:space="preserve"> wraz z dostawą</w:t>
      </w:r>
    </w:p>
    <w:p w:rsidR="00577D5C" w:rsidRPr="00C94B51" w:rsidRDefault="00671166" w:rsidP="00577D5C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 </w:t>
      </w:r>
      <w:r w:rsidR="009A6185">
        <w:rPr>
          <w:rFonts w:ascii="Arial Narrow" w:eastAsia="Calibri" w:hAnsi="Arial Narrow"/>
        </w:rPr>
        <w:t>oraz najmem</w:t>
      </w:r>
      <w:r>
        <w:rPr>
          <w:rFonts w:ascii="Arial Narrow" w:eastAsia="Calibri" w:hAnsi="Arial Narrow"/>
        </w:rPr>
        <w:t xml:space="preserve"> butli</w:t>
      </w:r>
      <w:r w:rsidR="00344832">
        <w:rPr>
          <w:rFonts w:ascii="Arial Narrow" w:eastAsia="Calibri" w:hAnsi="Arial Narrow"/>
        </w:rPr>
        <w:t xml:space="preserve">, </w:t>
      </w:r>
      <w:r w:rsidR="00344832" w:rsidRPr="00E00C60">
        <w:rPr>
          <w:rFonts w:ascii="Arial Narrow" w:eastAsia="Calibri" w:hAnsi="Arial Narrow"/>
        </w:rPr>
        <w:t xml:space="preserve">wiązek butli </w:t>
      </w:r>
      <w:r w:rsidR="004B5A6F" w:rsidRPr="00E00C60">
        <w:rPr>
          <w:rFonts w:ascii="Arial Narrow" w:eastAsia="Calibri" w:hAnsi="Arial Narrow"/>
        </w:rPr>
        <w:t xml:space="preserve"> i </w:t>
      </w:r>
      <w:r w:rsidR="004B5A6F">
        <w:rPr>
          <w:rFonts w:ascii="Arial Narrow" w:eastAsia="Calibri" w:hAnsi="Arial Narrow"/>
        </w:rPr>
        <w:t>zbiorników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FB07D8" w:rsidRPr="00C94B51" w:rsidRDefault="00FB07D8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1803"/>
        <w:gridCol w:w="2127"/>
        <w:gridCol w:w="1842"/>
        <w:gridCol w:w="709"/>
        <w:gridCol w:w="709"/>
        <w:gridCol w:w="1412"/>
      </w:tblGrid>
      <w:tr w:rsidR="00033234" w:rsidTr="00157EF5">
        <w:tc>
          <w:tcPr>
            <w:tcW w:w="9062" w:type="dxa"/>
            <w:gridSpan w:val="7"/>
          </w:tcPr>
          <w:p w:rsidR="00D14A7E" w:rsidRDefault="00D14A7E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033234" w:rsidRDefault="0003323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TABELA </w:t>
            </w:r>
            <w:r w:rsidR="00DA33E5"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>nr 1</w:t>
            </w:r>
            <w:r w:rsidR="004B5A6F"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D14A7E"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</w:t>
            </w:r>
            <w:r w:rsidR="004B5A6F"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CENY JEDNOSTKOWE DOSTAW GAZÓW </w:t>
            </w:r>
          </w:p>
          <w:p w:rsidR="00D14A7E" w:rsidRPr="00D14A7E" w:rsidRDefault="00D14A7E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D14A7E" w:rsidTr="00157EF5">
        <w:tc>
          <w:tcPr>
            <w:tcW w:w="9062" w:type="dxa"/>
            <w:gridSpan w:val="7"/>
          </w:tcPr>
          <w:p w:rsidR="00076022" w:rsidRDefault="00076022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  <w:p w:rsidR="00D14A7E" w:rsidRDefault="00D14A7E" w:rsidP="00D14A7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  <w:r w:rsidRPr="00D14A7E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</w:p>
          <w:p w:rsidR="00076022" w:rsidRPr="00D14A7E" w:rsidRDefault="00076022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</w:tc>
      </w:tr>
      <w:tr w:rsidR="00E00C60" w:rsidRPr="00E00C60" w:rsidTr="00FB07D8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03" w:type="dxa"/>
          </w:tcPr>
          <w:p w:rsid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D14A7E" w:rsidRP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842" w:type="dxa"/>
          </w:tcPr>
          <w:p w:rsidR="00BE0549" w:rsidRPr="00E00C60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a jednostkowa  netto  za   butlę</w:t>
            </w:r>
            <w:r w:rsidR="00FB07D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gazu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</w:t>
            </w:r>
          </w:p>
          <w:p w:rsidR="00D14A7E" w:rsidRPr="00E00C60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709" w:type="dxa"/>
          </w:tcPr>
          <w:p w:rsidR="00BE0549" w:rsidRPr="00E00C60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BE0549" w:rsidRPr="00E00C60" w:rsidRDefault="00BE0549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E00C60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709" w:type="dxa"/>
          </w:tcPr>
          <w:p w:rsidR="00BE0549" w:rsidRPr="00E00C60" w:rsidRDefault="00BE0549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E00C60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D14A7E" w:rsidRPr="00E00C60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2" w:type="dxa"/>
          </w:tcPr>
          <w:p w:rsidR="0058556C" w:rsidRPr="00E00C60" w:rsidRDefault="00D14A7E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brutto</w:t>
            </w:r>
          </w:p>
          <w:p w:rsidR="00D14A7E" w:rsidRPr="00E00C60" w:rsidRDefault="00D14A7E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za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butlę gazu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 (zł)</w:t>
            </w:r>
          </w:p>
        </w:tc>
      </w:tr>
      <w:tr w:rsidR="00D14A7E" w:rsidRPr="0090074F" w:rsidTr="00FB07D8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FB07D8" w:rsidRPr="00F32056" w:rsidRDefault="00FB07D8" w:rsidP="00FB07D8">
            <w:pPr>
              <w:jc w:val="center"/>
              <w:rPr>
                <w:b/>
                <w:sz w:val="24"/>
                <w:szCs w:val="20"/>
                <w:lang w:val="en-US"/>
              </w:rPr>
            </w:pPr>
            <w:proofErr w:type="spellStart"/>
            <w:r w:rsidRPr="00F32056">
              <w:rPr>
                <w:b/>
                <w:sz w:val="24"/>
                <w:szCs w:val="20"/>
                <w:lang w:val="en-US"/>
              </w:rPr>
              <w:t>Tlen</w:t>
            </w:r>
            <w:proofErr w:type="spellEnd"/>
            <w:r w:rsidRPr="00F32056">
              <w:rPr>
                <w:b/>
                <w:sz w:val="24"/>
                <w:szCs w:val="20"/>
                <w:lang w:val="en-US"/>
              </w:rPr>
              <w:t xml:space="preserve"> – O2</w:t>
            </w:r>
          </w:p>
          <w:p w:rsidR="00D14A7E" w:rsidRPr="00FB07D8" w:rsidRDefault="00FB07D8" w:rsidP="00FB07D8">
            <w:pPr>
              <w:jc w:val="center"/>
              <w:rPr>
                <w:sz w:val="20"/>
                <w:szCs w:val="20"/>
              </w:rPr>
            </w:pPr>
            <w:r w:rsidRPr="00F32056">
              <w:rPr>
                <w:sz w:val="20"/>
                <w:szCs w:val="20"/>
              </w:rPr>
              <w:t xml:space="preserve">Czystość </w:t>
            </w:r>
            <w:r w:rsidRPr="00F32056">
              <w:rPr>
                <w:rFonts w:cstheme="minorHAnsi"/>
                <w:sz w:val="20"/>
                <w:szCs w:val="20"/>
              </w:rPr>
              <w:t xml:space="preserve">≥ </w:t>
            </w:r>
            <w:r w:rsidRPr="00F32056">
              <w:rPr>
                <w:sz w:val="20"/>
                <w:szCs w:val="20"/>
              </w:rPr>
              <w:t>99,995%</w:t>
            </w:r>
          </w:p>
        </w:tc>
        <w:tc>
          <w:tcPr>
            <w:tcW w:w="2127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bar/10,6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9</w:t>
            </w:r>
          </w:p>
          <w:p w:rsidR="00D14A7E" w:rsidRPr="00FB07D8" w:rsidRDefault="00D14A7E" w:rsidP="00D14A7E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D14A7E" w:rsidRPr="0090074F" w:rsidTr="00FB07D8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4B5A6F">
              <w:rPr>
                <w:b/>
                <w:color w:val="000000"/>
                <w:sz w:val="24"/>
                <w:szCs w:val="20"/>
              </w:rPr>
              <w:t>Tlen – O2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99,9995%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B5A6F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4B5A6F">
              <w:rPr>
                <w:color w:val="000000"/>
                <w:sz w:val="20"/>
                <w:szCs w:val="20"/>
              </w:rPr>
              <w:t>/v/v)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2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O &lt; 0,5</w:t>
            </w: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proofErr w:type="spellStart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C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n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m</w:t>
            </w:r>
            <w:proofErr w:type="spellEnd"/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CO &lt; 0,1</w:t>
            </w: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CO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N &lt; 5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NO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x</w:t>
            </w:r>
            <w:proofErr w:type="spellEnd"/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 xml:space="preserve">&lt; 15 </w:t>
            </w:r>
            <w:proofErr w:type="spellStart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ppb</w:t>
            </w:r>
            <w:proofErr w:type="spellEnd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 xml:space="preserve"> v/v</w:t>
            </w:r>
          </w:p>
          <w:p w:rsidR="00D14A7E" w:rsidRPr="004B5A6F" w:rsidRDefault="00D14A7E" w:rsidP="00D14A7E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bar/10,6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9</w:t>
            </w:r>
          </w:p>
          <w:p w:rsidR="00D14A7E" w:rsidRPr="00FB07D8" w:rsidRDefault="00D14A7E" w:rsidP="00D14A7E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FB07D8" w:rsidTr="00FB07D8">
        <w:tc>
          <w:tcPr>
            <w:tcW w:w="460" w:type="dxa"/>
          </w:tcPr>
          <w:p w:rsidR="00FB07D8" w:rsidRDefault="00FB07D8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FB07D8" w:rsidRPr="00F32056" w:rsidRDefault="00FB07D8" w:rsidP="00FB07D8">
            <w:pPr>
              <w:jc w:val="center"/>
              <w:rPr>
                <w:b/>
                <w:sz w:val="24"/>
                <w:szCs w:val="20"/>
              </w:rPr>
            </w:pPr>
            <w:r w:rsidRPr="00F32056">
              <w:rPr>
                <w:b/>
                <w:sz w:val="24"/>
                <w:szCs w:val="20"/>
              </w:rPr>
              <w:t>Azot - N2</w:t>
            </w:r>
          </w:p>
          <w:p w:rsidR="00FB07D8" w:rsidRPr="00F32056" w:rsidRDefault="00FB07D8" w:rsidP="00FB07D8">
            <w:pPr>
              <w:jc w:val="center"/>
              <w:rPr>
                <w:sz w:val="20"/>
                <w:szCs w:val="20"/>
              </w:rPr>
            </w:pPr>
            <w:r w:rsidRPr="00F32056">
              <w:rPr>
                <w:sz w:val="20"/>
                <w:szCs w:val="20"/>
              </w:rPr>
              <w:t xml:space="preserve">Czystość </w:t>
            </w:r>
            <w:r w:rsidRPr="00F32056">
              <w:rPr>
                <w:rFonts w:cstheme="minorHAnsi"/>
                <w:sz w:val="20"/>
                <w:szCs w:val="20"/>
              </w:rPr>
              <w:t xml:space="preserve">≥ </w:t>
            </w:r>
            <w:r w:rsidRPr="00F32056">
              <w:rPr>
                <w:sz w:val="20"/>
                <w:szCs w:val="20"/>
              </w:rPr>
              <w:t>99,999%</w:t>
            </w:r>
          </w:p>
          <w:p w:rsidR="00FB07D8" w:rsidRPr="004B5A6F" w:rsidRDefault="00FB07D8" w:rsidP="00D14A7E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B07D8" w:rsidRPr="00FB07D8" w:rsidRDefault="00FB07D8" w:rsidP="00FB07D8">
            <w:pPr>
              <w:snapToGrid w:val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B07D8">
              <w:rPr>
                <w:rFonts w:cstheme="minorHAnsi"/>
                <w:sz w:val="20"/>
                <w:szCs w:val="20"/>
                <w:lang w:val="en-US"/>
              </w:rPr>
              <w:t>B50/200 bar/9,6 Nm</w:t>
            </w:r>
            <w:r w:rsidRPr="00FB07D8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3</w:t>
            </w:r>
          </w:p>
          <w:p w:rsidR="00FB07D8" w:rsidRPr="00FB07D8" w:rsidRDefault="00FB07D8" w:rsidP="00FB07D8">
            <w:pPr>
              <w:snapToGrid w:val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B07D8">
              <w:rPr>
                <w:rFonts w:cstheme="minorHAnsi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FB07D8">
              <w:rPr>
                <w:rFonts w:cstheme="minorHAnsi"/>
                <w:sz w:val="20"/>
                <w:szCs w:val="20"/>
                <w:lang w:val="en-US"/>
              </w:rPr>
              <w:t>Nr</w:t>
            </w:r>
            <w:proofErr w:type="spellEnd"/>
            <w:r w:rsidRPr="00FB07D8">
              <w:rPr>
                <w:rFonts w:cstheme="minorHAnsi"/>
                <w:sz w:val="20"/>
                <w:szCs w:val="20"/>
                <w:lang w:val="en-US"/>
              </w:rPr>
              <w:t xml:space="preserve"> 10</w:t>
            </w:r>
          </w:p>
          <w:p w:rsidR="00FB07D8" w:rsidRPr="00FB07D8" w:rsidRDefault="00FB07D8" w:rsidP="00FB07D8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FB07D8">
              <w:rPr>
                <w:rFonts w:cstheme="minorHAnsi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FB07D8" w:rsidRPr="00FB07D8" w:rsidRDefault="00FB07D8" w:rsidP="00D14A7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B07D8" w:rsidRDefault="00FB07D8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B07D8" w:rsidRDefault="00FB07D8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B07D8" w:rsidRDefault="00FB07D8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FB07D8" w:rsidRDefault="00FB07D8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D14A7E" w:rsidTr="00FB07D8">
        <w:tc>
          <w:tcPr>
            <w:tcW w:w="460" w:type="dxa"/>
          </w:tcPr>
          <w:p w:rsidR="00D14A7E" w:rsidRDefault="008E5B3B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</w:t>
            </w:r>
            <w:r w:rsidR="00D14A7E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4B5A6F">
              <w:rPr>
                <w:b/>
                <w:color w:val="000000"/>
                <w:sz w:val="24"/>
                <w:szCs w:val="20"/>
              </w:rPr>
              <w:t>Azot - N2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99,9999%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B5A6F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4B5A6F">
              <w:rPr>
                <w:color w:val="000000"/>
                <w:sz w:val="20"/>
                <w:szCs w:val="20"/>
              </w:rPr>
              <w:t>/v/v)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2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O &lt; 0,5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proofErr w:type="spellStart"/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n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m</w:t>
            </w:r>
            <w:proofErr w:type="spellEnd"/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 &lt; 0,1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bar/9,6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10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14A7E" w:rsidRPr="004B5A6F" w:rsidRDefault="00D14A7E" w:rsidP="00D14A7E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842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D14A7E" w:rsidTr="00FB07D8">
        <w:tc>
          <w:tcPr>
            <w:tcW w:w="460" w:type="dxa"/>
          </w:tcPr>
          <w:p w:rsidR="00D14A7E" w:rsidRDefault="008E5B3B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</w:t>
            </w:r>
            <w:r w:rsidR="00D14A7E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4B5A6F">
              <w:rPr>
                <w:b/>
                <w:color w:val="000000"/>
                <w:sz w:val="24"/>
                <w:szCs w:val="20"/>
              </w:rPr>
              <w:t>Argon - Ar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99,9999%</w:t>
            </w:r>
          </w:p>
          <w:p w:rsidR="00D14A7E" w:rsidRPr="004B5A6F" w:rsidRDefault="00D14A7E" w:rsidP="00D14A7E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bar/10,6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6</w:t>
            </w:r>
          </w:p>
          <w:p w:rsidR="00D14A7E" w:rsidRPr="004B5A6F" w:rsidRDefault="00D14A7E" w:rsidP="00157EF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842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D14A7E" w:rsidRPr="0090074F" w:rsidTr="00FB07D8">
        <w:tc>
          <w:tcPr>
            <w:tcW w:w="460" w:type="dxa"/>
          </w:tcPr>
          <w:p w:rsidR="00D14A7E" w:rsidRDefault="008E5B3B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  <w:r w:rsidR="00D14A7E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  <w:p w:rsidR="00D14A7E" w:rsidRPr="004B5A6F" w:rsidRDefault="00D14A7E" w:rsidP="00D14A7E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Hel – He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Czystość ≥ 99,9999%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B5A6F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4B5A6F">
              <w:rPr>
                <w:color w:val="000000"/>
                <w:sz w:val="20"/>
                <w:szCs w:val="20"/>
              </w:rPr>
              <w:t>/v/v)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2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O &lt; 0,5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proofErr w:type="spellStart"/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n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m</w:t>
            </w:r>
            <w:proofErr w:type="spellEnd"/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 &lt; 0,1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N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236334" w:rsidRPr="004B5A6F" w:rsidRDefault="00236334" w:rsidP="00D14A7E">
            <w:pPr>
              <w:rPr>
                <w:rFonts w:eastAsia="Times New Roman" w:cs="Calibri"/>
                <w:b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bar/9,1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6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14A7E" w:rsidRPr="00FB07D8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D14A7E" w:rsidRPr="00FB07D8" w:rsidTr="00FB07D8">
        <w:tc>
          <w:tcPr>
            <w:tcW w:w="460" w:type="dxa"/>
          </w:tcPr>
          <w:p w:rsidR="00D14A7E" w:rsidRDefault="008E5B3B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7</w:t>
            </w:r>
            <w:r w:rsidR="00D14A7E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D14A7E" w:rsidRPr="0090074F" w:rsidRDefault="00D14A7E" w:rsidP="00D14A7E">
            <w:pPr>
              <w:jc w:val="center"/>
              <w:rPr>
                <w:rFonts w:eastAsia="Times New Roman" w:cs="Calibri"/>
                <w:b/>
                <w:sz w:val="24"/>
              </w:rPr>
            </w:pPr>
            <w:proofErr w:type="spellStart"/>
            <w:r w:rsidRPr="0090074F">
              <w:rPr>
                <w:rFonts w:eastAsia="Times New Roman" w:cs="Calibri"/>
                <w:b/>
                <w:sz w:val="24"/>
              </w:rPr>
              <w:t>Sześciofluorek</w:t>
            </w:r>
            <w:proofErr w:type="spellEnd"/>
            <w:r w:rsidRPr="0090074F">
              <w:rPr>
                <w:rFonts w:eastAsia="Times New Roman" w:cs="Calibri"/>
                <w:b/>
                <w:sz w:val="24"/>
              </w:rPr>
              <w:t xml:space="preserve"> siarki - SF6</w:t>
            </w:r>
          </w:p>
          <w:p w:rsidR="00D14A7E" w:rsidRPr="0090074F" w:rsidRDefault="00D14A7E" w:rsidP="00D14A7E">
            <w:pPr>
              <w:jc w:val="center"/>
              <w:rPr>
                <w:sz w:val="20"/>
                <w:szCs w:val="20"/>
              </w:rPr>
            </w:pPr>
            <w:r w:rsidRPr="0090074F">
              <w:rPr>
                <w:sz w:val="20"/>
                <w:szCs w:val="20"/>
              </w:rPr>
              <w:t>Czystość ≥ 99,998%</w:t>
            </w:r>
          </w:p>
          <w:p w:rsidR="00D14A7E" w:rsidRPr="0090074F" w:rsidRDefault="00D14A7E" w:rsidP="00D14A7E">
            <w:pPr>
              <w:jc w:val="center"/>
              <w:rPr>
                <w:rFonts w:eastAsia="Times New Roman" w:cs="Calibri"/>
                <w:b/>
                <w:sz w:val="24"/>
              </w:rPr>
            </w:pPr>
          </w:p>
          <w:p w:rsidR="00236334" w:rsidRPr="0090074F" w:rsidRDefault="00236334" w:rsidP="00D14A7E">
            <w:pPr>
              <w:jc w:val="center"/>
              <w:rPr>
                <w:rFonts w:eastAsia="Times New Roman" w:cs="Calibri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D14A7E" w:rsidRPr="0090074F" w:rsidRDefault="00D14A7E" w:rsidP="00D14A7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4A7E" w:rsidRPr="0090074F" w:rsidRDefault="00D14A7E" w:rsidP="00D14A7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0074F">
              <w:rPr>
                <w:sz w:val="20"/>
                <w:szCs w:val="20"/>
                <w:lang w:val="en-US"/>
              </w:rPr>
              <w:t>B10/20,1 bar/10kg</w:t>
            </w:r>
          </w:p>
          <w:p w:rsidR="0090074F" w:rsidRPr="0090074F" w:rsidRDefault="0090074F" w:rsidP="00D14A7E">
            <w:pPr>
              <w:snapToGrid w:val="0"/>
              <w:jc w:val="center"/>
              <w:rPr>
                <w:rFonts w:ascii="HelveticaNeueLT-Light" w:hAnsi="HelveticaNeueLT-Light"/>
                <w:sz w:val="16"/>
                <w:szCs w:val="16"/>
                <w:lang w:val="en-US"/>
              </w:rPr>
            </w:pPr>
            <w:proofErr w:type="spellStart"/>
            <w:r w:rsidRPr="0090074F">
              <w:rPr>
                <w:sz w:val="20"/>
                <w:szCs w:val="20"/>
                <w:lang w:val="en-US"/>
              </w:rPr>
              <w:t>lub</w:t>
            </w:r>
            <w:proofErr w:type="spellEnd"/>
            <w:r w:rsidRPr="0090074F">
              <w:rPr>
                <w:sz w:val="20"/>
                <w:szCs w:val="20"/>
                <w:lang w:val="en-US"/>
              </w:rPr>
              <w:t xml:space="preserve"> standard 150b</w:t>
            </w:r>
          </w:p>
          <w:p w:rsidR="00D14A7E" w:rsidRPr="0090074F" w:rsidRDefault="00D14A7E" w:rsidP="00D14A7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0074F">
              <w:rPr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90074F">
              <w:rPr>
                <w:sz w:val="20"/>
                <w:szCs w:val="20"/>
                <w:lang w:val="en-US"/>
              </w:rPr>
              <w:t>Nr</w:t>
            </w:r>
            <w:proofErr w:type="spellEnd"/>
            <w:r w:rsidRPr="0090074F">
              <w:rPr>
                <w:sz w:val="20"/>
                <w:szCs w:val="20"/>
                <w:lang w:val="en-US"/>
              </w:rPr>
              <w:t xml:space="preserve"> 6</w:t>
            </w:r>
          </w:p>
          <w:p w:rsidR="00D14A7E" w:rsidRPr="0090074F" w:rsidRDefault="00D14A7E" w:rsidP="00D14A7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D14A7E" w:rsidRPr="0090074F" w:rsidRDefault="00D14A7E" w:rsidP="00D14A7E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D14A7E" w:rsidRPr="0090074F" w:rsidTr="00FB07D8">
        <w:tc>
          <w:tcPr>
            <w:tcW w:w="460" w:type="dxa"/>
          </w:tcPr>
          <w:p w:rsidR="00D14A7E" w:rsidRDefault="008E5B3B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</w:t>
            </w:r>
            <w:r w:rsidR="00D14A7E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Chlor - Cl2</w:t>
            </w:r>
          </w:p>
          <w:p w:rsidR="00D14A7E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Czystość ≥ 99,998%</w:t>
            </w:r>
          </w:p>
          <w:p w:rsidR="00236334" w:rsidRDefault="00236334" w:rsidP="00D14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36334" w:rsidRPr="004B5A6F" w:rsidRDefault="00236334" w:rsidP="00D14A7E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14A7E" w:rsidRPr="004B5A6F" w:rsidRDefault="00D14A7E" w:rsidP="00D14A7E">
            <w:pPr>
              <w:snapToGrid w:val="0"/>
              <w:jc w:val="center"/>
              <w:rPr>
                <w:rFonts w:ascii="HelveticaNeueLT-Light" w:hAnsi="HelveticaNeueLT-Light"/>
                <w:color w:val="000000"/>
                <w:sz w:val="16"/>
                <w:szCs w:val="16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B10/6,8 bar/12kg</w:t>
            </w:r>
          </w:p>
          <w:p w:rsidR="00D14A7E" w:rsidRPr="004B5A6F" w:rsidRDefault="00FB07D8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="00D14A7E" w:rsidRPr="004B5A6F">
              <w:rPr>
                <w:color w:val="000000"/>
                <w:sz w:val="20"/>
                <w:szCs w:val="20"/>
                <w:lang w:val="en-US"/>
              </w:rPr>
              <w:t xml:space="preserve"> 8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</w:tcPr>
          <w:p w:rsidR="00D14A7E" w:rsidRPr="00FB07D8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BE0549" w:rsidTr="00157EF5">
        <w:tc>
          <w:tcPr>
            <w:tcW w:w="7650" w:type="dxa"/>
            <w:gridSpan w:val="6"/>
          </w:tcPr>
          <w:p w:rsidR="00076022" w:rsidRPr="00FB07D8" w:rsidRDefault="00076022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  <w:p w:rsidR="00BE0549" w:rsidRDefault="00BE0549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 w:rsidR="0007602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076022" w:rsidRDefault="00076022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BE0549" w:rsidRDefault="00BE0549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E0549" w:rsidTr="00157EF5">
        <w:tc>
          <w:tcPr>
            <w:tcW w:w="9062" w:type="dxa"/>
            <w:gridSpan w:val="7"/>
          </w:tcPr>
          <w:p w:rsidR="00076022" w:rsidRPr="00076022" w:rsidRDefault="00076022" w:rsidP="00076022">
            <w:pPr>
              <w:pStyle w:val="Akapitzlist"/>
              <w:tabs>
                <w:tab w:val="left" w:pos="330"/>
              </w:tabs>
              <w:spacing w:after="0" w:line="240" w:lineRule="auto"/>
              <w:ind w:left="108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Default="00BE0549" w:rsidP="00BE0549">
            <w:pPr>
              <w:pStyle w:val="Akapitzlist"/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E0549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  <w:r w:rsidRPr="00BE054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- </w:t>
            </w:r>
            <w:r w:rsidRPr="00076022">
              <w:rPr>
                <w:rFonts w:ascii="Arial Narrow" w:hAnsi="Arial Narrow" w:cs="Arial"/>
                <w:b/>
                <w:bCs/>
                <w:sz w:val="24"/>
                <w:szCs w:val="24"/>
              </w:rPr>
              <w:t>połączone w wiązki</w:t>
            </w:r>
          </w:p>
          <w:p w:rsidR="00076022" w:rsidRPr="00BE0549" w:rsidRDefault="00076022" w:rsidP="00076022">
            <w:pPr>
              <w:pStyle w:val="Akapitzlist"/>
              <w:tabs>
                <w:tab w:val="left" w:pos="330"/>
              </w:tabs>
              <w:spacing w:after="0" w:line="240" w:lineRule="auto"/>
              <w:ind w:left="108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E00C60" w:rsidRPr="00E00C60" w:rsidTr="00FB07D8">
        <w:tc>
          <w:tcPr>
            <w:tcW w:w="460" w:type="dxa"/>
          </w:tcPr>
          <w:p w:rsidR="00BE0549" w:rsidRDefault="00BE0549" w:rsidP="00BE054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Default="00BE0549" w:rsidP="00BE054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D14A7E" w:rsidRDefault="00157EF5" w:rsidP="00BE054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803" w:type="dxa"/>
          </w:tcPr>
          <w:p w:rsidR="00BE0549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D14A7E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BE0549" w:rsidRPr="00D14A7E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 w:rsidR="00076022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wiązki</w:t>
            </w:r>
          </w:p>
        </w:tc>
        <w:tc>
          <w:tcPr>
            <w:tcW w:w="1842" w:type="dxa"/>
          </w:tcPr>
          <w:p w:rsidR="0058556C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 netto</w:t>
            </w: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za  </w:t>
            </w:r>
            <w:r w:rsidR="00076022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wiąz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kę gazu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z dostawą</w:t>
            </w: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709" w:type="dxa"/>
          </w:tcPr>
          <w:p w:rsidR="00BE0549" w:rsidRPr="00E00C60" w:rsidRDefault="00BE0549" w:rsidP="00BE054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BE0549" w:rsidRPr="00E00C60" w:rsidRDefault="00BE0549" w:rsidP="00BE054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BE054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709" w:type="dxa"/>
          </w:tcPr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2" w:type="dxa"/>
          </w:tcPr>
          <w:p w:rsidR="00157EF5" w:rsidRPr="00E00C60" w:rsidRDefault="00BE0549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brutto za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wiązkę gazu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</w:t>
            </w:r>
          </w:p>
          <w:p w:rsidR="00BE0549" w:rsidRDefault="00BE0549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  <w:p w:rsidR="008E5B3B" w:rsidRPr="00E00C60" w:rsidRDefault="008E5B3B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76022" w:rsidTr="00FB07D8">
        <w:tc>
          <w:tcPr>
            <w:tcW w:w="460" w:type="dxa"/>
          </w:tcPr>
          <w:p w:rsidR="00076022" w:rsidRDefault="008E5B3B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9</w:t>
            </w:r>
            <w:r w:rsidR="00076022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076022" w:rsidRPr="004B5A6F" w:rsidRDefault="00076022" w:rsidP="00076022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Wodór – H2</w:t>
            </w:r>
          </w:p>
          <w:p w:rsidR="00076022" w:rsidRPr="004B5A6F" w:rsidRDefault="00076022" w:rsidP="00076022">
            <w:pPr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HelveticaNeueLTPl Light" w:hAnsi="HelveticaNeueLTPl Light"/>
                <w:color w:val="000000"/>
                <w:sz w:val="18"/>
                <w:szCs w:val="18"/>
              </w:rPr>
              <w:t>&gt; 99,99%</w:t>
            </w:r>
          </w:p>
          <w:p w:rsidR="00076022" w:rsidRPr="004B5A6F" w:rsidRDefault="00076022" w:rsidP="00076022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76022" w:rsidRPr="008E5B3B" w:rsidRDefault="00076022" w:rsidP="0007602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E5B3B">
              <w:rPr>
                <w:rFonts w:eastAsia="Times New Roman" w:cs="Calibri"/>
                <w:color w:val="000000"/>
                <w:sz w:val="20"/>
                <w:szCs w:val="20"/>
              </w:rPr>
              <w:t xml:space="preserve">Wiązka zawierająca 16 butli o pojemności </w:t>
            </w:r>
          </w:p>
          <w:p w:rsidR="00076022" w:rsidRPr="008E5B3B" w:rsidRDefault="00076022" w:rsidP="0007602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E5B3B">
              <w:rPr>
                <w:rFonts w:eastAsia="Times New Roman" w:cs="Calibri"/>
                <w:color w:val="000000"/>
                <w:sz w:val="20"/>
                <w:szCs w:val="20"/>
              </w:rPr>
              <w:t>50 l każda</w:t>
            </w:r>
          </w:p>
          <w:p w:rsidR="00076022" w:rsidRPr="008E5B3B" w:rsidRDefault="00076022" w:rsidP="00076022">
            <w:pPr>
              <w:snapToGrid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E5B3B">
              <w:rPr>
                <w:rFonts w:eastAsia="Times New Roman" w:cs="Calibri"/>
                <w:color w:val="000000"/>
                <w:sz w:val="20"/>
                <w:szCs w:val="20"/>
              </w:rPr>
              <w:t>16xB50/200bar</w:t>
            </w:r>
          </w:p>
          <w:p w:rsidR="00076022" w:rsidRPr="004B5A6F" w:rsidRDefault="00076022" w:rsidP="00076022">
            <w:pPr>
              <w:snapToGrid w:val="0"/>
              <w:jc w:val="center"/>
              <w:rPr>
                <w:rFonts w:eastAsia="Times New Roman" w:cs="Calibri"/>
                <w:color w:val="000000"/>
              </w:rPr>
            </w:pPr>
            <w:r w:rsidRPr="008E5B3B">
              <w:rPr>
                <w:rFonts w:eastAsia="Times New Roman" w:cs="Calibri"/>
                <w:color w:val="000000"/>
                <w:sz w:val="20"/>
                <w:szCs w:val="20"/>
              </w:rPr>
              <w:t>W wiązce 142,4m</w:t>
            </w:r>
            <w:r w:rsidRPr="008E5B3B">
              <w:rPr>
                <w:rFonts w:eastAsia="Times New Roman" w:cs="Calibri"/>
                <w:color w:val="000000"/>
                <w:sz w:val="20"/>
                <w:szCs w:val="20"/>
                <w:vertAlign w:val="superscript"/>
              </w:rPr>
              <w:t xml:space="preserve">3 </w:t>
            </w:r>
            <w:r w:rsidRPr="008E5B3B">
              <w:rPr>
                <w:rFonts w:eastAsia="Times New Roman" w:cs="Calibri"/>
                <w:color w:val="000000"/>
                <w:sz w:val="20"/>
                <w:szCs w:val="20"/>
              </w:rPr>
              <w:t>gazu</w:t>
            </w:r>
          </w:p>
          <w:p w:rsidR="00076022" w:rsidRPr="004B5A6F" w:rsidRDefault="00076022" w:rsidP="00076022">
            <w:pPr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84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76022" w:rsidTr="00157EF5">
        <w:tc>
          <w:tcPr>
            <w:tcW w:w="7650" w:type="dxa"/>
            <w:gridSpan w:val="6"/>
          </w:tcPr>
          <w:p w:rsidR="00076022" w:rsidRDefault="00076022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II 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076022" w:rsidRDefault="00076022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76022" w:rsidTr="00157EF5">
        <w:tc>
          <w:tcPr>
            <w:tcW w:w="9062" w:type="dxa"/>
            <w:gridSpan w:val="7"/>
          </w:tcPr>
          <w:p w:rsidR="008E5B3B" w:rsidRDefault="008E5B3B" w:rsidP="008E5B3B">
            <w:pPr>
              <w:pStyle w:val="Akapitzlist"/>
              <w:tabs>
                <w:tab w:val="left" w:pos="330"/>
              </w:tabs>
              <w:spacing w:after="0" w:line="240" w:lineRule="auto"/>
              <w:ind w:left="108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076022" w:rsidRDefault="00076022" w:rsidP="00076022">
            <w:pPr>
              <w:pStyle w:val="Akapitzlist"/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076022">
              <w:rPr>
                <w:rFonts w:ascii="Arial Narrow" w:hAnsi="Arial Narrow" w:cs="Arial"/>
                <w:b/>
                <w:bCs/>
                <w:sz w:val="24"/>
                <w:szCs w:val="24"/>
              </w:rPr>
              <w:t>Gazy skroplone (ciekłe)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 zbiornikach</w:t>
            </w:r>
          </w:p>
          <w:p w:rsidR="00FB07D8" w:rsidRPr="008E5B3B" w:rsidRDefault="00FB07D8" w:rsidP="008E5B3B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076022" w:rsidTr="00FB07D8">
        <w:tc>
          <w:tcPr>
            <w:tcW w:w="460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03" w:type="dxa"/>
          </w:tcPr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zbiornika</w:t>
            </w:r>
          </w:p>
        </w:tc>
        <w:tc>
          <w:tcPr>
            <w:tcW w:w="1842" w:type="dxa"/>
          </w:tcPr>
          <w:p w:rsidR="0058556C" w:rsidRPr="00E00C60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a jednostkowa  netto za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883D07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1 kg</w:t>
            </w:r>
          </w:p>
          <w:p w:rsidR="00076022" w:rsidRPr="00E00C60" w:rsidRDefault="0058556C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gazu</w:t>
            </w:r>
            <w:r w:rsidR="00076022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</w:t>
            </w:r>
          </w:p>
          <w:p w:rsidR="00076022" w:rsidRPr="00E00C60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2" w:type="dxa"/>
          </w:tcPr>
          <w:p w:rsidR="00883D07" w:rsidRPr="00E00C60" w:rsidRDefault="00076022" w:rsidP="00883D07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cena jednostkowa 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brutto za </w:t>
            </w:r>
            <w:r w:rsidR="00883D07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1 kg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gazu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 </w:t>
            </w:r>
          </w:p>
          <w:p w:rsidR="00076022" w:rsidRDefault="00076022" w:rsidP="00883D07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(zł)</w:t>
            </w:r>
          </w:p>
          <w:p w:rsidR="008E5B3B" w:rsidRPr="00D14A7E" w:rsidRDefault="008E5B3B" w:rsidP="00883D07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76022" w:rsidTr="00FB07D8">
        <w:tc>
          <w:tcPr>
            <w:tcW w:w="460" w:type="dxa"/>
          </w:tcPr>
          <w:p w:rsidR="00076022" w:rsidRDefault="008E5B3B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10</w:t>
            </w:r>
            <w:r w:rsidR="00EA722E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rFonts w:ascii="Arial Narrow" w:hAnsi="Arial Narrow"/>
                <w:b/>
                <w:sz w:val="24"/>
                <w:szCs w:val="24"/>
              </w:rPr>
              <w:t>Tlen - O2</w:t>
            </w:r>
          </w:p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ArialMT" w:hAnsi="ArialMT"/>
                <w:color w:val="000000"/>
                <w:sz w:val="20"/>
                <w:szCs w:val="20"/>
              </w:rPr>
              <w:t>99,5%</w:t>
            </w:r>
          </w:p>
        </w:tc>
        <w:tc>
          <w:tcPr>
            <w:tcW w:w="2127" w:type="dxa"/>
            <w:vAlign w:val="center"/>
          </w:tcPr>
          <w:p w:rsidR="008E5B3B" w:rsidRDefault="008E5B3B" w:rsidP="00076022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  <w:p w:rsidR="00076022" w:rsidRPr="008E5B3B" w:rsidRDefault="00076022" w:rsidP="00076022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8E5B3B">
              <w:rPr>
                <w:rFonts w:cstheme="minorHAnsi"/>
                <w:sz w:val="20"/>
                <w:szCs w:val="20"/>
              </w:rPr>
              <w:t xml:space="preserve">Wielofunkcyjny zbiornik magazynowo transportowy typu </w:t>
            </w:r>
            <w:proofErr w:type="spellStart"/>
            <w:r w:rsidRPr="008E5B3B">
              <w:rPr>
                <w:rFonts w:cstheme="minorHAnsi"/>
                <w:sz w:val="20"/>
                <w:szCs w:val="20"/>
              </w:rPr>
              <w:t>Eurocyl</w:t>
            </w:r>
            <w:proofErr w:type="spellEnd"/>
            <w:r w:rsidRPr="008E5B3B">
              <w:rPr>
                <w:rFonts w:cstheme="minorHAnsi"/>
                <w:sz w:val="20"/>
                <w:szCs w:val="20"/>
              </w:rPr>
              <w:t xml:space="preserve"> o pojemności od 230l do 500l z parownicą umożliwiającą podłączenie do punktu poboru gazu</w:t>
            </w:r>
          </w:p>
          <w:p w:rsidR="00076022" w:rsidRPr="008E5B3B" w:rsidRDefault="00076022" w:rsidP="00076022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  <w:p w:rsidR="00076022" w:rsidRPr="008E5B3B" w:rsidRDefault="00076022" w:rsidP="00076022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76022" w:rsidTr="00FB07D8">
        <w:tc>
          <w:tcPr>
            <w:tcW w:w="460" w:type="dxa"/>
          </w:tcPr>
          <w:p w:rsidR="00076022" w:rsidRDefault="008E5B3B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11</w:t>
            </w:r>
            <w:r w:rsidR="00EA722E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rFonts w:ascii="Arial Narrow" w:hAnsi="Arial Narrow"/>
                <w:b/>
                <w:sz w:val="24"/>
                <w:szCs w:val="24"/>
              </w:rPr>
              <w:t>Azot – N2</w:t>
            </w:r>
          </w:p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ArialMT" w:hAnsi="ArialMT"/>
                <w:color w:val="000000"/>
                <w:sz w:val="20"/>
                <w:szCs w:val="20"/>
              </w:rPr>
              <w:t>99,999%</w:t>
            </w:r>
          </w:p>
        </w:tc>
        <w:tc>
          <w:tcPr>
            <w:tcW w:w="2127" w:type="dxa"/>
            <w:vAlign w:val="center"/>
          </w:tcPr>
          <w:p w:rsidR="00076022" w:rsidRPr="008E5B3B" w:rsidRDefault="00076022" w:rsidP="00076022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8E5B3B">
              <w:rPr>
                <w:rFonts w:cstheme="minorHAnsi"/>
                <w:sz w:val="20"/>
                <w:szCs w:val="20"/>
              </w:rPr>
              <w:t>Wielofunkcyjny </w:t>
            </w:r>
            <w:r w:rsidRPr="008E5B3B">
              <w:rPr>
                <w:rFonts w:cstheme="minorHAnsi"/>
                <w:bCs/>
                <w:sz w:val="20"/>
                <w:szCs w:val="20"/>
              </w:rPr>
              <w:t>zbiornik</w:t>
            </w:r>
            <w:r w:rsidRPr="008E5B3B">
              <w:rPr>
                <w:rFonts w:cstheme="minorHAnsi"/>
                <w:sz w:val="20"/>
                <w:szCs w:val="20"/>
              </w:rPr>
              <w:t xml:space="preserve"> magazynowo transportowy typu </w:t>
            </w:r>
            <w:proofErr w:type="spellStart"/>
            <w:r w:rsidRPr="008E5B3B">
              <w:rPr>
                <w:rFonts w:cstheme="minorHAnsi"/>
                <w:sz w:val="20"/>
                <w:szCs w:val="20"/>
              </w:rPr>
              <w:t>Eurocyl</w:t>
            </w:r>
            <w:proofErr w:type="spellEnd"/>
            <w:r w:rsidRPr="008E5B3B">
              <w:rPr>
                <w:rFonts w:cstheme="minorHAnsi"/>
                <w:sz w:val="20"/>
                <w:szCs w:val="20"/>
              </w:rPr>
              <w:t xml:space="preserve"> o pojemności od 230l do 500l z parownicą umożliwiającą podłączenie do punktu poboru gazu</w:t>
            </w:r>
          </w:p>
          <w:p w:rsidR="00076022" w:rsidRPr="008E5B3B" w:rsidRDefault="00076022" w:rsidP="00076022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  <w:p w:rsidR="00076022" w:rsidRPr="008E5B3B" w:rsidRDefault="00076022" w:rsidP="00076022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76022" w:rsidTr="00157EF5">
        <w:tc>
          <w:tcPr>
            <w:tcW w:w="7650" w:type="dxa"/>
            <w:gridSpan w:val="6"/>
          </w:tcPr>
          <w:p w:rsidR="00EA722E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III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EA722E" w:rsidRPr="00F962B4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EA722E" w:rsidTr="00157EF5">
        <w:trPr>
          <w:trHeight w:val="813"/>
        </w:trPr>
        <w:tc>
          <w:tcPr>
            <w:tcW w:w="7650" w:type="dxa"/>
            <w:gridSpan w:val="6"/>
          </w:tcPr>
          <w:p w:rsidR="00EA722E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A722E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ŁĄCZNIE TABELA nr 1:</w:t>
            </w:r>
          </w:p>
          <w:p w:rsidR="00EA722E" w:rsidRPr="00F962B4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EA722E" w:rsidRDefault="00EA722E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EA722E" w:rsidRDefault="00EA722E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F0D1A" w:rsidRDefault="007F0D1A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F0D1A" w:rsidRDefault="007F0D1A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242" w:type="dxa"/>
        <w:tblLayout w:type="fixed"/>
        <w:tblLook w:val="04A0" w:firstRow="1" w:lastRow="0" w:firstColumn="1" w:lastColumn="0" w:noHBand="0" w:noVBand="1"/>
      </w:tblPr>
      <w:tblGrid>
        <w:gridCol w:w="470"/>
        <w:gridCol w:w="1676"/>
        <w:gridCol w:w="2329"/>
        <w:gridCol w:w="1878"/>
        <w:gridCol w:w="722"/>
        <w:gridCol w:w="725"/>
        <w:gridCol w:w="1442"/>
      </w:tblGrid>
      <w:tr w:rsidR="00157EF5" w:rsidRPr="00D14A7E" w:rsidTr="001B0C6A">
        <w:trPr>
          <w:trHeight w:val="116"/>
        </w:trPr>
        <w:tc>
          <w:tcPr>
            <w:tcW w:w="9242" w:type="dxa"/>
            <w:gridSpan w:val="7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TABELA nr </w:t>
            </w:r>
            <w:r w:rsidRPr="00157EF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2       CENY JEDNOSTKOWE NAJMU BUTLI,  WIĄZEK BUTLI,  ZBIORNIKÓW 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157EF5" w:rsidRPr="00D14A7E" w:rsidTr="001B0C6A">
        <w:trPr>
          <w:trHeight w:val="116"/>
        </w:trPr>
        <w:tc>
          <w:tcPr>
            <w:tcW w:w="9242" w:type="dxa"/>
            <w:gridSpan w:val="7"/>
          </w:tcPr>
          <w:p w:rsidR="00157EF5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  <w:p w:rsidR="00157EF5" w:rsidRDefault="00157EF5" w:rsidP="00157EF5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  <w:r w:rsidRPr="00D14A7E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</w:p>
          <w:p w:rsidR="00157EF5" w:rsidRPr="00D14A7E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</w:tc>
      </w:tr>
      <w:tr w:rsidR="001B0C6A" w:rsidRPr="00D14A7E" w:rsidTr="001B0C6A">
        <w:trPr>
          <w:trHeight w:val="116"/>
        </w:trPr>
        <w:tc>
          <w:tcPr>
            <w:tcW w:w="470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76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29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878" w:type="dxa"/>
          </w:tcPr>
          <w:p w:rsidR="00BC347B" w:rsidRDefault="00BC347B" w:rsidP="00BC347B">
            <w:pPr>
              <w:tabs>
                <w:tab w:val="left" w:pos="330"/>
              </w:tabs>
              <w:ind w:left="-104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BC347B">
            <w:pPr>
              <w:tabs>
                <w:tab w:val="left" w:pos="330"/>
              </w:tabs>
              <w:ind w:left="-104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BC347B">
            <w:pPr>
              <w:tabs>
                <w:tab w:val="left" w:pos="330"/>
              </w:tabs>
              <w:ind w:left="-104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 najmu butli</w:t>
            </w:r>
          </w:p>
          <w:p w:rsidR="00157EF5" w:rsidRPr="00157EF5" w:rsidRDefault="00157EF5" w:rsidP="00BC347B">
            <w:pPr>
              <w:tabs>
                <w:tab w:val="left" w:pos="330"/>
              </w:tabs>
              <w:ind w:left="-104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722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72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44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najmu butli (zł)</w:t>
            </w:r>
          </w:p>
          <w:p w:rsidR="007F0D1A" w:rsidRPr="00157EF5" w:rsidRDefault="007F0D1A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1B0C6A" w:rsidRPr="00BC347B" w:rsidTr="001B0C6A">
        <w:trPr>
          <w:trHeight w:val="116"/>
        </w:trPr>
        <w:tc>
          <w:tcPr>
            <w:tcW w:w="470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57EF5" w:rsidRPr="004B5A6F" w:rsidRDefault="00157EF5" w:rsidP="00157EF5">
            <w:pPr>
              <w:jc w:val="center"/>
              <w:rPr>
                <w:b/>
                <w:color w:val="000000"/>
                <w:sz w:val="24"/>
                <w:szCs w:val="20"/>
                <w:lang w:val="en-US"/>
              </w:rPr>
            </w:pPr>
            <w:proofErr w:type="spellStart"/>
            <w:r w:rsidRPr="004B5A6F">
              <w:rPr>
                <w:b/>
                <w:color w:val="000000"/>
                <w:sz w:val="24"/>
                <w:szCs w:val="20"/>
                <w:lang w:val="en-US"/>
              </w:rPr>
              <w:t>Tlen</w:t>
            </w:r>
            <w:proofErr w:type="spellEnd"/>
            <w:r w:rsidRPr="004B5A6F">
              <w:rPr>
                <w:b/>
                <w:color w:val="000000"/>
                <w:sz w:val="24"/>
                <w:szCs w:val="20"/>
                <w:lang w:val="en-US"/>
              </w:rPr>
              <w:t xml:space="preserve"> – O2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99,995%</w:t>
            </w:r>
          </w:p>
          <w:p w:rsidR="00157EF5" w:rsidRDefault="00157EF5" w:rsidP="00225497">
            <w:pPr>
              <w:rPr>
                <w:rFonts w:eastAsia="Times New Roman" w:cs="Calibri"/>
                <w:color w:val="000000"/>
                <w:lang w:val="en-US"/>
              </w:rPr>
            </w:pPr>
          </w:p>
          <w:p w:rsidR="00BC347B" w:rsidRPr="004B5A6F" w:rsidRDefault="00BC347B" w:rsidP="00225497">
            <w:pPr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2329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bar/10,6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9</w:t>
            </w:r>
          </w:p>
          <w:p w:rsidR="00157EF5" w:rsidRPr="00BC347B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1878" w:type="dxa"/>
          </w:tcPr>
          <w:p w:rsidR="00157EF5" w:rsidRPr="00BC347B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22" w:type="dxa"/>
          </w:tcPr>
          <w:p w:rsidR="00157EF5" w:rsidRPr="00BC347B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:rsidR="00157EF5" w:rsidRPr="00BC347B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41" w:type="dxa"/>
          </w:tcPr>
          <w:p w:rsidR="00157EF5" w:rsidRPr="00BC347B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1B0C6A" w:rsidRPr="0090074F" w:rsidTr="001B0C6A">
        <w:trPr>
          <w:trHeight w:val="116"/>
        </w:trPr>
        <w:tc>
          <w:tcPr>
            <w:tcW w:w="470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4B5A6F">
              <w:rPr>
                <w:b/>
                <w:color w:val="000000"/>
                <w:sz w:val="24"/>
                <w:szCs w:val="20"/>
              </w:rPr>
              <w:t>Tlen – O2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99,9995%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B5A6F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4B5A6F">
              <w:rPr>
                <w:color w:val="000000"/>
                <w:sz w:val="20"/>
                <w:szCs w:val="20"/>
              </w:rPr>
              <w:t>/v/v)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2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O &lt; 0,5</w:t>
            </w: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proofErr w:type="spellStart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C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n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m</w:t>
            </w:r>
            <w:proofErr w:type="spellEnd"/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CO &lt; 0,1</w:t>
            </w: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CO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N &lt; 5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NO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x</w:t>
            </w:r>
            <w:proofErr w:type="spellEnd"/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 xml:space="preserve">&lt; 15 </w:t>
            </w:r>
            <w:proofErr w:type="spellStart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ppb</w:t>
            </w:r>
            <w:proofErr w:type="spellEnd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 xml:space="preserve"> v/v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329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bar/10,6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9</w:t>
            </w:r>
          </w:p>
          <w:p w:rsidR="00157EF5" w:rsidRPr="00FB07D8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1878" w:type="dxa"/>
          </w:tcPr>
          <w:p w:rsidR="00157EF5" w:rsidRPr="00FB07D8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22" w:type="dxa"/>
          </w:tcPr>
          <w:p w:rsidR="00157EF5" w:rsidRPr="00FB07D8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:rsidR="00157EF5" w:rsidRPr="00FB07D8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41" w:type="dxa"/>
          </w:tcPr>
          <w:p w:rsidR="00157EF5" w:rsidRPr="00FB07D8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1B0C6A" w:rsidTr="001B0C6A">
        <w:trPr>
          <w:trHeight w:val="2557"/>
        </w:trPr>
        <w:tc>
          <w:tcPr>
            <w:tcW w:w="470" w:type="dxa"/>
          </w:tcPr>
          <w:p w:rsidR="007F0D1A" w:rsidRDefault="007F0D1A" w:rsidP="007F0D1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7F0D1A" w:rsidRPr="00F32056" w:rsidRDefault="007F0D1A" w:rsidP="007F0D1A">
            <w:pPr>
              <w:jc w:val="center"/>
              <w:rPr>
                <w:b/>
                <w:sz w:val="24"/>
                <w:szCs w:val="20"/>
              </w:rPr>
            </w:pPr>
            <w:r w:rsidRPr="00F32056">
              <w:rPr>
                <w:b/>
                <w:sz w:val="24"/>
                <w:szCs w:val="20"/>
              </w:rPr>
              <w:t>Azot - N2</w:t>
            </w:r>
          </w:p>
          <w:p w:rsidR="007F0D1A" w:rsidRPr="00F32056" w:rsidRDefault="007F0D1A" w:rsidP="007F0D1A">
            <w:pPr>
              <w:jc w:val="center"/>
              <w:rPr>
                <w:sz w:val="20"/>
                <w:szCs w:val="20"/>
              </w:rPr>
            </w:pPr>
            <w:r w:rsidRPr="00F32056">
              <w:rPr>
                <w:sz w:val="20"/>
                <w:szCs w:val="20"/>
              </w:rPr>
              <w:t xml:space="preserve">Czystość </w:t>
            </w:r>
            <w:r w:rsidRPr="00F32056">
              <w:rPr>
                <w:rFonts w:cstheme="minorHAnsi"/>
                <w:sz w:val="20"/>
                <w:szCs w:val="20"/>
              </w:rPr>
              <w:t xml:space="preserve">≥ </w:t>
            </w:r>
            <w:r w:rsidRPr="00F32056">
              <w:rPr>
                <w:sz w:val="20"/>
                <w:szCs w:val="20"/>
              </w:rPr>
              <w:t>99,999%</w:t>
            </w:r>
          </w:p>
          <w:p w:rsidR="007F0D1A" w:rsidRPr="004B5A6F" w:rsidRDefault="007F0D1A" w:rsidP="007F0D1A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2329" w:type="dxa"/>
            <w:vAlign w:val="center"/>
          </w:tcPr>
          <w:p w:rsidR="007F0D1A" w:rsidRDefault="007F0D1A" w:rsidP="007F0D1A">
            <w:pPr>
              <w:snapToGrid w:val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7F0D1A" w:rsidRPr="00FB07D8" w:rsidRDefault="007F0D1A" w:rsidP="007F0D1A">
            <w:pPr>
              <w:snapToGrid w:val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B07D8">
              <w:rPr>
                <w:rFonts w:cstheme="minorHAnsi"/>
                <w:sz w:val="20"/>
                <w:szCs w:val="20"/>
                <w:lang w:val="en-US"/>
              </w:rPr>
              <w:t>B50/200 bar/9,6 Nm</w:t>
            </w:r>
            <w:r w:rsidRPr="00FB07D8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3</w:t>
            </w:r>
          </w:p>
          <w:p w:rsidR="007F0D1A" w:rsidRPr="00FB07D8" w:rsidRDefault="007F0D1A" w:rsidP="007F0D1A">
            <w:pPr>
              <w:snapToGrid w:val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B07D8">
              <w:rPr>
                <w:rFonts w:cstheme="minorHAnsi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FB07D8">
              <w:rPr>
                <w:rFonts w:cstheme="minorHAnsi"/>
                <w:sz w:val="20"/>
                <w:szCs w:val="20"/>
                <w:lang w:val="en-US"/>
              </w:rPr>
              <w:t>Nr</w:t>
            </w:r>
            <w:proofErr w:type="spellEnd"/>
            <w:r w:rsidRPr="00FB07D8">
              <w:rPr>
                <w:rFonts w:cstheme="minorHAnsi"/>
                <w:sz w:val="20"/>
                <w:szCs w:val="20"/>
                <w:lang w:val="en-US"/>
              </w:rPr>
              <w:t xml:space="preserve"> 10</w:t>
            </w:r>
          </w:p>
          <w:p w:rsidR="007F0D1A" w:rsidRPr="00FB07D8" w:rsidRDefault="007F0D1A" w:rsidP="007F0D1A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FB07D8">
              <w:rPr>
                <w:rFonts w:cstheme="minorHAnsi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7F0D1A" w:rsidRPr="00FB07D8" w:rsidRDefault="007F0D1A" w:rsidP="007F0D1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</w:tcPr>
          <w:p w:rsidR="007F0D1A" w:rsidRDefault="007F0D1A" w:rsidP="007F0D1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22" w:type="dxa"/>
          </w:tcPr>
          <w:p w:rsidR="007F0D1A" w:rsidRDefault="007F0D1A" w:rsidP="007F0D1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7F0D1A" w:rsidRDefault="007F0D1A" w:rsidP="007F0D1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41" w:type="dxa"/>
          </w:tcPr>
          <w:p w:rsidR="007F0D1A" w:rsidRDefault="007F0D1A" w:rsidP="007F0D1A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B0C6A" w:rsidTr="001B0C6A">
        <w:trPr>
          <w:trHeight w:val="2835"/>
        </w:trPr>
        <w:tc>
          <w:tcPr>
            <w:tcW w:w="470" w:type="dxa"/>
          </w:tcPr>
          <w:p w:rsidR="00157EF5" w:rsidRDefault="007F0D1A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</w:t>
            </w:r>
            <w:r w:rsidR="00157EF5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4B5A6F">
              <w:rPr>
                <w:b/>
                <w:color w:val="000000"/>
                <w:sz w:val="24"/>
                <w:szCs w:val="20"/>
              </w:rPr>
              <w:t>Azot - N2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99,9999%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B5A6F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4B5A6F">
              <w:rPr>
                <w:color w:val="000000"/>
                <w:sz w:val="20"/>
                <w:szCs w:val="20"/>
              </w:rPr>
              <w:t>/v/v)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2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O &lt; 0,5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proofErr w:type="spellStart"/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n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m</w:t>
            </w:r>
            <w:proofErr w:type="spellEnd"/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 &lt; 0,1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329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bar/9,6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10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878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2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B0C6A" w:rsidTr="001B0C6A">
        <w:trPr>
          <w:trHeight w:val="2569"/>
        </w:trPr>
        <w:tc>
          <w:tcPr>
            <w:tcW w:w="470" w:type="dxa"/>
          </w:tcPr>
          <w:p w:rsidR="00157EF5" w:rsidRDefault="007F0D1A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</w:t>
            </w:r>
            <w:r w:rsidR="00157EF5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4B5A6F">
              <w:rPr>
                <w:b/>
                <w:color w:val="000000"/>
                <w:sz w:val="24"/>
                <w:szCs w:val="20"/>
              </w:rPr>
              <w:t>Argon - Ar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99,9999%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329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bar/10,6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6</w:t>
            </w:r>
          </w:p>
          <w:p w:rsidR="00157EF5" w:rsidRPr="004B5A6F" w:rsidRDefault="00157EF5" w:rsidP="0022549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</w:t>
            </w:r>
            <w:r w:rsidR="00225497">
              <w:rPr>
                <w:color w:val="000000"/>
                <w:sz w:val="20"/>
                <w:szCs w:val="20"/>
              </w:rPr>
              <w:t>ie przepływu jednym ruchem ręki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878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2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B0C6A" w:rsidRPr="0090074F" w:rsidTr="001B0C6A">
        <w:trPr>
          <w:trHeight w:val="3054"/>
        </w:trPr>
        <w:tc>
          <w:tcPr>
            <w:tcW w:w="470" w:type="dxa"/>
          </w:tcPr>
          <w:p w:rsidR="00157EF5" w:rsidRDefault="007F0D1A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  <w:r w:rsidR="00157EF5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Hel – He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Czystość ≥ 99,9999%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B5A6F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4B5A6F">
              <w:rPr>
                <w:color w:val="000000"/>
                <w:sz w:val="20"/>
                <w:szCs w:val="20"/>
              </w:rPr>
              <w:t>/v/v)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2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O &lt; 0,5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proofErr w:type="spellStart"/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n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m</w:t>
            </w:r>
            <w:proofErr w:type="spellEnd"/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 &lt; 0,1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N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rPr>
                <w:rFonts w:eastAsia="Times New Roman" w:cs="Calibri"/>
                <w:b/>
                <w:color w:val="000000"/>
                <w:sz w:val="24"/>
              </w:rPr>
            </w:pPr>
          </w:p>
        </w:tc>
        <w:tc>
          <w:tcPr>
            <w:tcW w:w="2329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bar/9,1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6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57EF5" w:rsidRPr="00FB07D8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</w:tcPr>
          <w:p w:rsidR="00157EF5" w:rsidRPr="00FB07D8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22" w:type="dxa"/>
          </w:tcPr>
          <w:p w:rsidR="00157EF5" w:rsidRPr="00FB07D8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:rsidR="00157EF5" w:rsidRPr="00FB07D8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41" w:type="dxa"/>
          </w:tcPr>
          <w:p w:rsidR="00157EF5" w:rsidRPr="00FB07D8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1B0C6A" w:rsidRPr="0090074F" w:rsidTr="001B0C6A">
        <w:trPr>
          <w:trHeight w:val="993"/>
        </w:trPr>
        <w:tc>
          <w:tcPr>
            <w:tcW w:w="470" w:type="dxa"/>
          </w:tcPr>
          <w:p w:rsidR="00157EF5" w:rsidRDefault="007F0D1A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bookmarkStart w:id="0" w:name="_GoBack" w:colFirst="1" w:colLast="2"/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7</w:t>
            </w:r>
            <w:r w:rsidR="00157EF5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157EF5" w:rsidRPr="0090074F" w:rsidRDefault="00157EF5" w:rsidP="00157EF5">
            <w:pPr>
              <w:jc w:val="center"/>
              <w:rPr>
                <w:rFonts w:eastAsia="Times New Roman" w:cs="Calibri"/>
                <w:b/>
                <w:sz w:val="24"/>
              </w:rPr>
            </w:pPr>
            <w:proofErr w:type="spellStart"/>
            <w:r w:rsidRPr="0090074F">
              <w:rPr>
                <w:rFonts w:eastAsia="Times New Roman" w:cs="Calibri"/>
                <w:b/>
                <w:sz w:val="24"/>
              </w:rPr>
              <w:t>Sześciofluorek</w:t>
            </w:r>
            <w:proofErr w:type="spellEnd"/>
            <w:r w:rsidRPr="0090074F">
              <w:rPr>
                <w:rFonts w:eastAsia="Times New Roman" w:cs="Calibri"/>
                <w:b/>
                <w:sz w:val="24"/>
              </w:rPr>
              <w:t xml:space="preserve"> siarki - SF6</w:t>
            </w:r>
          </w:p>
          <w:p w:rsidR="00157EF5" w:rsidRPr="0090074F" w:rsidRDefault="00225497" w:rsidP="00225497">
            <w:pPr>
              <w:jc w:val="center"/>
              <w:rPr>
                <w:sz w:val="20"/>
                <w:szCs w:val="20"/>
              </w:rPr>
            </w:pPr>
            <w:r w:rsidRPr="0090074F">
              <w:rPr>
                <w:sz w:val="20"/>
                <w:szCs w:val="20"/>
              </w:rPr>
              <w:t>Czystość ≥ 99,998%</w:t>
            </w:r>
          </w:p>
        </w:tc>
        <w:tc>
          <w:tcPr>
            <w:tcW w:w="2329" w:type="dxa"/>
            <w:vAlign w:val="center"/>
          </w:tcPr>
          <w:p w:rsidR="00157EF5" w:rsidRPr="0090074F" w:rsidRDefault="00157EF5" w:rsidP="00157EF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157EF5" w:rsidRPr="0090074F" w:rsidRDefault="00157EF5" w:rsidP="00157EF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0074F">
              <w:rPr>
                <w:sz w:val="20"/>
                <w:szCs w:val="20"/>
                <w:lang w:val="en-US"/>
              </w:rPr>
              <w:t>B10/20,1 bar/10kg</w:t>
            </w:r>
          </w:p>
          <w:p w:rsidR="0090074F" w:rsidRPr="0090074F" w:rsidRDefault="0090074F" w:rsidP="00157EF5">
            <w:pPr>
              <w:snapToGrid w:val="0"/>
              <w:jc w:val="center"/>
              <w:rPr>
                <w:rFonts w:ascii="HelveticaNeueLT-Light" w:hAnsi="HelveticaNeueLT-Light"/>
                <w:sz w:val="16"/>
                <w:szCs w:val="16"/>
              </w:rPr>
            </w:pPr>
            <w:r w:rsidRPr="0090074F">
              <w:rPr>
                <w:sz w:val="20"/>
                <w:szCs w:val="20"/>
              </w:rPr>
              <w:t>lub standard 150b</w:t>
            </w:r>
          </w:p>
          <w:p w:rsidR="00157EF5" w:rsidRPr="0090074F" w:rsidRDefault="00157EF5" w:rsidP="00157EF5">
            <w:pPr>
              <w:snapToGrid w:val="0"/>
              <w:jc w:val="center"/>
              <w:rPr>
                <w:sz w:val="20"/>
                <w:szCs w:val="20"/>
              </w:rPr>
            </w:pPr>
            <w:r w:rsidRPr="0090074F">
              <w:rPr>
                <w:sz w:val="20"/>
                <w:szCs w:val="20"/>
              </w:rPr>
              <w:t>DIN 477 Nr 6</w:t>
            </w:r>
          </w:p>
          <w:p w:rsidR="00157EF5" w:rsidRPr="0090074F" w:rsidRDefault="00157EF5" w:rsidP="00225497">
            <w:pPr>
              <w:snapToGrid w:val="0"/>
              <w:rPr>
                <w:rFonts w:ascii="Arial Narrow" w:hAnsi="Arial Narrow"/>
                <w:szCs w:val="20"/>
              </w:rPr>
            </w:pPr>
          </w:p>
          <w:p w:rsidR="007F0D1A" w:rsidRPr="0090074F" w:rsidRDefault="007F0D1A" w:rsidP="00225497">
            <w:pPr>
              <w:snapToGrid w:val="0"/>
              <w:rPr>
                <w:rFonts w:ascii="Arial Narrow" w:hAnsi="Arial Narrow"/>
                <w:szCs w:val="20"/>
              </w:rPr>
            </w:pPr>
          </w:p>
        </w:tc>
        <w:tc>
          <w:tcPr>
            <w:tcW w:w="1878" w:type="dxa"/>
          </w:tcPr>
          <w:p w:rsidR="00157EF5" w:rsidRPr="0090074F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22" w:type="dxa"/>
          </w:tcPr>
          <w:p w:rsidR="00157EF5" w:rsidRPr="0090074F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157EF5" w:rsidRPr="0090074F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41" w:type="dxa"/>
          </w:tcPr>
          <w:p w:rsidR="00157EF5" w:rsidRPr="0090074F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bookmarkEnd w:id="0"/>
      <w:tr w:rsidR="001B0C6A" w:rsidRPr="0090074F" w:rsidTr="001B0C6A">
        <w:trPr>
          <w:trHeight w:val="787"/>
        </w:trPr>
        <w:tc>
          <w:tcPr>
            <w:tcW w:w="470" w:type="dxa"/>
          </w:tcPr>
          <w:p w:rsidR="00157EF5" w:rsidRDefault="007F0D1A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</w:t>
            </w:r>
            <w:r w:rsidR="00157EF5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Chlor - Cl2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color w:val="000000"/>
                <w:sz w:val="20"/>
                <w:szCs w:val="20"/>
              </w:rPr>
              <w:t>Czystość ≥ 99,998%</w:t>
            </w:r>
          </w:p>
        </w:tc>
        <w:tc>
          <w:tcPr>
            <w:tcW w:w="2329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57EF5" w:rsidRPr="004B5A6F" w:rsidRDefault="00157EF5" w:rsidP="00157EF5">
            <w:pPr>
              <w:snapToGrid w:val="0"/>
              <w:jc w:val="center"/>
              <w:rPr>
                <w:rFonts w:ascii="HelveticaNeueLT-Light" w:hAnsi="HelveticaNeueLT-Light"/>
                <w:color w:val="000000"/>
                <w:sz w:val="16"/>
                <w:szCs w:val="16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B10/6,8 bar/12kg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>. 8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1878" w:type="dxa"/>
          </w:tcPr>
          <w:p w:rsidR="00157EF5" w:rsidRPr="00FB07D8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22" w:type="dxa"/>
          </w:tcPr>
          <w:p w:rsidR="00157EF5" w:rsidRPr="00FB07D8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:rsidR="00157EF5" w:rsidRPr="00FB07D8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41" w:type="dxa"/>
          </w:tcPr>
          <w:p w:rsidR="00157EF5" w:rsidRPr="00FB07D8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157EF5" w:rsidTr="001B0C6A">
        <w:trPr>
          <w:trHeight w:val="367"/>
        </w:trPr>
        <w:tc>
          <w:tcPr>
            <w:tcW w:w="7800" w:type="dxa"/>
            <w:gridSpan w:val="6"/>
          </w:tcPr>
          <w:p w:rsidR="00DC2027" w:rsidRPr="001B0C6A" w:rsidRDefault="00DC2027" w:rsidP="00DC2027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  <w:p w:rsidR="00157EF5" w:rsidRPr="00BC347B" w:rsidRDefault="00157EF5" w:rsidP="00DC2027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RPr="00BE0549" w:rsidTr="001B0C6A">
        <w:trPr>
          <w:trHeight w:val="489"/>
        </w:trPr>
        <w:tc>
          <w:tcPr>
            <w:tcW w:w="9242" w:type="dxa"/>
            <w:gridSpan w:val="7"/>
          </w:tcPr>
          <w:p w:rsidR="00157EF5" w:rsidRPr="00076022" w:rsidRDefault="00157EF5" w:rsidP="00157EF5">
            <w:pPr>
              <w:pStyle w:val="Akapitzlist"/>
              <w:tabs>
                <w:tab w:val="left" w:pos="330"/>
              </w:tabs>
              <w:spacing w:after="0" w:line="240" w:lineRule="auto"/>
              <w:ind w:left="108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1B0C6A" w:rsidRDefault="00157EF5" w:rsidP="001B0C6A">
            <w:pPr>
              <w:pStyle w:val="Akapitzlist"/>
              <w:numPr>
                <w:ilvl w:val="0"/>
                <w:numId w:val="5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E0549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  <w:r w:rsidRPr="00BE054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- </w:t>
            </w:r>
            <w:r w:rsidRPr="00076022">
              <w:rPr>
                <w:rFonts w:ascii="Arial Narrow" w:hAnsi="Arial Narrow" w:cs="Arial"/>
                <w:b/>
                <w:bCs/>
                <w:sz w:val="24"/>
                <w:szCs w:val="24"/>
              </w:rPr>
              <w:t>połączone w wiązki</w:t>
            </w:r>
          </w:p>
        </w:tc>
      </w:tr>
      <w:tr w:rsidR="001B0C6A" w:rsidRPr="00D14A7E" w:rsidTr="001B0C6A">
        <w:trPr>
          <w:trHeight w:val="993"/>
        </w:trPr>
        <w:tc>
          <w:tcPr>
            <w:tcW w:w="470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76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29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wiązki</w:t>
            </w:r>
          </w:p>
        </w:tc>
        <w:tc>
          <w:tcPr>
            <w:tcW w:w="1878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 najmu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wiązki </w:t>
            </w: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butli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722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72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44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wiązki </w:t>
            </w: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butli (zł)</w:t>
            </w:r>
          </w:p>
        </w:tc>
      </w:tr>
      <w:tr w:rsidR="001B0C6A" w:rsidTr="001B0C6A">
        <w:trPr>
          <w:trHeight w:val="1187"/>
        </w:trPr>
        <w:tc>
          <w:tcPr>
            <w:tcW w:w="470" w:type="dxa"/>
          </w:tcPr>
          <w:p w:rsidR="00157EF5" w:rsidRDefault="007F0D1A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9</w:t>
            </w:r>
            <w:r w:rsidR="00157EF5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Wodór – H2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HelveticaNeueLTPl Light" w:hAnsi="HelveticaNeueLTPl Light"/>
                <w:color w:val="000000"/>
                <w:sz w:val="18"/>
                <w:szCs w:val="18"/>
              </w:rPr>
              <w:t>&gt; 99,99%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</w:tc>
        <w:tc>
          <w:tcPr>
            <w:tcW w:w="2329" w:type="dxa"/>
            <w:vAlign w:val="center"/>
          </w:tcPr>
          <w:p w:rsidR="00157EF5" w:rsidRPr="007F0D1A" w:rsidRDefault="00157EF5" w:rsidP="00157EF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F0D1A">
              <w:rPr>
                <w:rFonts w:eastAsia="Times New Roman" w:cs="Calibri"/>
                <w:color w:val="000000"/>
                <w:sz w:val="20"/>
                <w:szCs w:val="20"/>
              </w:rPr>
              <w:t xml:space="preserve">Wiązka zawierająca 16 butli o pojemności </w:t>
            </w:r>
          </w:p>
          <w:p w:rsidR="00157EF5" w:rsidRPr="007F0D1A" w:rsidRDefault="00157EF5" w:rsidP="00157EF5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F0D1A">
              <w:rPr>
                <w:rFonts w:eastAsia="Times New Roman" w:cs="Calibri"/>
                <w:color w:val="000000"/>
                <w:sz w:val="20"/>
                <w:szCs w:val="20"/>
              </w:rPr>
              <w:t>50 l każda</w:t>
            </w:r>
          </w:p>
          <w:p w:rsidR="00157EF5" w:rsidRPr="007F0D1A" w:rsidRDefault="00157EF5" w:rsidP="00157EF5">
            <w:pPr>
              <w:snapToGrid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F0D1A">
              <w:rPr>
                <w:rFonts w:eastAsia="Times New Roman" w:cs="Calibri"/>
                <w:color w:val="000000"/>
                <w:sz w:val="20"/>
                <w:szCs w:val="20"/>
              </w:rPr>
              <w:t>16xB50/200bar</w:t>
            </w:r>
          </w:p>
          <w:p w:rsidR="00157EF5" w:rsidRPr="007F0D1A" w:rsidRDefault="00157EF5" w:rsidP="00157EF5">
            <w:pPr>
              <w:snapToGrid w:val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F0D1A">
              <w:rPr>
                <w:rFonts w:eastAsia="Times New Roman" w:cs="Calibri"/>
                <w:color w:val="000000"/>
                <w:sz w:val="20"/>
                <w:szCs w:val="20"/>
              </w:rPr>
              <w:t>W wiązce 142,4m</w:t>
            </w:r>
            <w:r w:rsidRPr="007F0D1A">
              <w:rPr>
                <w:rFonts w:eastAsia="Times New Roman" w:cs="Calibri"/>
                <w:color w:val="000000"/>
                <w:sz w:val="20"/>
                <w:szCs w:val="20"/>
                <w:vertAlign w:val="superscript"/>
              </w:rPr>
              <w:t xml:space="preserve">3 </w:t>
            </w:r>
            <w:r w:rsidRPr="007F0D1A">
              <w:rPr>
                <w:rFonts w:eastAsia="Times New Roman" w:cs="Calibri"/>
                <w:color w:val="000000"/>
                <w:sz w:val="20"/>
                <w:szCs w:val="20"/>
              </w:rPr>
              <w:t>gazu</w:t>
            </w:r>
          </w:p>
          <w:p w:rsidR="00157EF5" w:rsidRPr="004B5A6F" w:rsidRDefault="00157EF5" w:rsidP="00BC347B">
            <w:pPr>
              <w:snapToGrid w:val="0"/>
              <w:rPr>
                <w:rFonts w:ascii="Arial Narrow" w:hAnsi="Arial Narrow"/>
                <w:szCs w:val="20"/>
              </w:rPr>
            </w:pPr>
          </w:p>
        </w:tc>
        <w:tc>
          <w:tcPr>
            <w:tcW w:w="1878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2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1B0C6A">
        <w:trPr>
          <w:trHeight w:val="363"/>
        </w:trPr>
        <w:tc>
          <w:tcPr>
            <w:tcW w:w="7800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BC347B" w:rsidRDefault="00157EF5" w:rsidP="00BC347B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II 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RPr="00076022" w:rsidTr="001B0C6A">
        <w:trPr>
          <w:trHeight w:val="448"/>
        </w:trPr>
        <w:tc>
          <w:tcPr>
            <w:tcW w:w="9242" w:type="dxa"/>
            <w:gridSpan w:val="7"/>
          </w:tcPr>
          <w:p w:rsidR="007F0D1A" w:rsidRDefault="007F0D1A" w:rsidP="007F0D1A">
            <w:pPr>
              <w:pStyle w:val="Akapitzlist"/>
              <w:tabs>
                <w:tab w:val="left" w:pos="330"/>
              </w:tabs>
              <w:spacing w:after="0" w:line="240" w:lineRule="auto"/>
              <w:ind w:left="108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7F0D1A" w:rsidRPr="001B0C6A" w:rsidRDefault="00157EF5" w:rsidP="001B0C6A">
            <w:pPr>
              <w:pStyle w:val="Akapitzlist"/>
              <w:numPr>
                <w:ilvl w:val="0"/>
                <w:numId w:val="5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076022">
              <w:rPr>
                <w:rFonts w:ascii="Arial Narrow" w:hAnsi="Arial Narrow" w:cs="Arial"/>
                <w:b/>
                <w:bCs/>
                <w:sz w:val="24"/>
                <w:szCs w:val="24"/>
              </w:rPr>
              <w:t>Gazy skroplone (ciekłe)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 zbiornikach</w:t>
            </w:r>
          </w:p>
        </w:tc>
      </w:tr>
      <w:tr w:rsidR="001B0C6A" w:rsidRPr="00D14A7E" w:rsidTr="001B0C6A">
        <w:trPr>
          <w:trHeight w:val="993"/>
        </w:trPr>
        <w:tc>
          <w:tcPr>
            <w:tcW w:w="470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76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29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zbiornika</w:t>
            </w:r>
          </w:p>
        </w:tc>
        <w:tc>
          <w:tcPr>
            <w:tcW w:w="1878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zbiornika</w:t>
            </w: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722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72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44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zbiornika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(zł)</w:t>
            </w:r>
          </w:p>
        </w:tc>
      </w:tr>
      <w:tr w:rsidR="001B0C6A" w:rsidTr="001B0C6A">
        <w:trPr>
          <w:trHeight w:val="1768"/>
        </w:trPr>
        <w:tc>
          <w:tcPr>
            <w:tcW w:w="470" w:type="dxa"/>
          </w:tcPr>
          <w:p w:rsidR="00157EF5" w:rsidRDefault="007F0D1A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10</w:t>
            </w:r>
            <w:r w:rsidR="00157EF5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rFonts w:ascii="Arial Narrow" w:hAnsi="Arial Narrow"/>
                <w:b/>
                <w:sz w:val="24"/>
                <w:szCs w:val="24"/>
              </w:rPr>
              <w:t>Tlen - O2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ArialMT" w:hAnsi="ArialMT"/>
                <w:color w:val="000000"/>
                <w:sz w:val="20"/>
                <w:szCs w:val="20"/>
              </w:rPr>
              <w:t>99,5%</w:t>
            </w:r>
          </w:p>
        </w:tc>
        <w:tc>
          <w:tcPr>
            <w:tcW w:w="2329" w:type="dxa"/>
            <w:vAlign w:val="center"/>
          </w:tcPr>
          <w:p w:rsidR="00157EF5" w:rsidRPr="007F0D1A" w:rsidRDefault="00157EF5" w:rsidP="00157EF5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7F0D1A">
              <w:rPr>
                <w:rFonts w:cstheme="minorHAnsi"/>
                <w:sz w:val="20"/>
                <w:szCs w:val="20"/>
              </w:rPr>
              <w:t xml:space="preserve">Wielofunkcyjny zbiornik magazynowo transportowy typu </w:t>
            </w:r>
            <w:proofErr w:type="spellStart"/>
            <w:r w:rsidRPr="007F0D1A">
              <w:rPr>
                <w:rFonts w:cstheme="minorHAnsi"/>
                <w:sz w:val="20"/>
                <w:szCs w:val="20"/>
              </w:rPr>
              <w:t>Eurocyl</w:t>
            </w:r>
            <w:proofErr w:type="spellEnd"/>
            <w:r w:rsidRPr="007F0D1A">
              <w:rPr>
                <w:rFonts w:cstheme="minorHAnsi"/>
                <w:sz w:val="20"/>
                <w:szCs w:val="20"/>
              </w:rPr>
              <w:t xml:space="preserve"> o pojemności od 230l do 500l z parownicą umożliwiającą podłączenie do punktu poboru gazu</w:t>
            </w:r>
          </w:p>
          <w:p w:rsidR="00157EF5" w:rsidRPr="007F0D1A" w:rsidRDefault="00157EF5" w:rsidP="00CB74DF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8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2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B0C6A" w:rsidTr="001B0C6A">
        <w:trPr>
          <w:trHeight w:val="1768"/>
        </w:trPr>
        <w:tc>
          <w:tcPr>
            <w:tcW w:w="470" w:type="dxa"/>
          </w:tcPr>
          <w:p w:rsidR="00157EF5" w:rsidRDefault="007F0D1A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11</w:t>
            </w:r>
            <w:r w:rsidR="00157EF5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rFonts w:ascii="Arial Narrow" w:hAnsi="Arial Narrow"/>
                <w:b/>
                <w:sz w:val="24"/>
                <w:szCs w:val="24"/>
              </w:rPr>
              <w:t>Azot – N2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ArialMT" w:hAnsi="ArialMT"/>
                <w:color w:val="000000"/>
                <w:sz w:val="20"/>
                <w:szCs w:val="20"/>
              </w:rPr>
              <w:t>99,999%</w:t>
            </w:r>
          </w:p>
        </w:tc>
        <w:tc>
          <w:tcPr>
            <w:tcW w:w="2329" w:type="dxa"/>
            <w:vAlign w:val="center"/>
          </w:tcPr>
          <w:p w:rsidR="00157EF5" w:rsidRPr="007F0D1A" w:rsidRDefault="00157EF5" w:rsidP="00157EF5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7F0D1A">
              <w:rPr>
                <w:rFonts w:cstheme="minorHAnsi"/>
                <w:sz w:val="20"/>
                <w:szCs w:val="20"/>
              </w:rPr>
              <w:t>Wielofunkcyjny </w:t>
            </w:r>
            <w:r w:rsidRPr="007F0D1A">
              <w:rPr>
                <w:rFonts w:cstheme="minorHAnsi"/>
                <w:bCs/>
                <w:sz w:val="20"/>
                <w:szCs w:val="20"/>
              </w:rPr>
              <w:t>zbiornik</w:t>
            </w:r>
            <w:r w:rsidRPr="007F0D1A">
              <w:rPr>
                <w:rFonts w:cstheme="minorHAnsi"/>
                <w:sz w:val="20"/>
                <w:szCs w:val="20"/>
              </w:rPr>
              <w:t xml:space="preserve"> magazynowo transportowy typu </w:t>
            </w:r>
            <w:proofErr w:type="spellStart"/>
            <w:r w:rsidRPr="007F0D1A">
              <w:rPr>
                <w:rFonts w:cstheme="minorHAnsi"/>
                <w:sz w:val="20"/>
                <w:szCs w:val="20"/>
              </w:rPr>
              <w:t>Eurocyl</w:t>
            </w:r>
            <w:proofErr w:type="spellEnd"/>
            <w:r w:rsidRPr="007F0D1A">
              <w:rPr>
                <w:rFonts w:cstheme="minorHAnsi"/>
                <w:sz w:val="20"/>
                <w:szCs w:val="20"/>
              </w:rPr>
              <w:t xml:space="preserve"> o pojemności od 230l do 500l z parownicą umożliwiającą podłączenie do punktu poboru gazu</w:t>
            </w:r>
          </w:p>
          <w:p w:rsidR="00157EF5" w:rsidRPr="007F0D1A" w:rsidRDefault="00157EF5" w:rsidP="00CB74DF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8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2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1B0C6A">
        <w:trPr>
          <w:trHeight w:val="363"/>
        </w:trPr>
        <w:tc>
          <w:tcPr>
            <w:tcW w:w="7800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F962B4" w:rsidRDefault="00157EF5" w:rsidP="001B0C6A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III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1B0C6A">
        <w:trPr>
          <w:trHeight w:val="656"/>
        </w:trPr>
        <w:tc>
          <w:tcPr>
            <w:tcW w:w="7800" w:type="dxa"/>
            <w:gridSpan w:val="6"/>
          </w:tcPr>
          <w:p w:rsidR="00157EF5" w:rsidRDefault="00157EF5" w:rsidP="001B0C6A">
            <w:pPr>
              <w:tabs>
                <w:tab w:val="left" w:pos="33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F962B4" w:rsidRDefault="00157EF5" w:rsidP="00CB74DF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ŁĄCZNIE TABELA nr </w:t>
            </w:r>
            <w:r w:rsidR="00225497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CB74DF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DA33E5" w:rsidTr="00CB74DF">
        <w:tc>
          <w:tcPr>
            <w:tcW w:w="8075" w:type="dxa"/>
          </w:tcPr>
          <w:p w:rsidR="00CB74DF" w:rsidRDefault="00CB74DF" w:rsidP="00315E79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  <w:p w:rsidR="00CB74DF" w:rsidRPr="00CB74DF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CB74DF">
              <w:rPr>
                <w:rFonts w:ascii="Arial Narrow" w:hAnsi="Arial Narrow" w:cs="Arial"/>
                <w:b/>
                <w:sz w:val="24"/>
              </w:rPr>
              <w:t>WARTOŚĆ BRUTTO OFERTY</w:t>
            </w:r>
          </w:p>
          <w:p w:rsidR="00DA33E5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</w:t>
            </w:r>
            <w:r w:rsidR="00CB74DF">
              <w:rPr>
                <w:rFonts w:ascii="Arial Narrow" w:hAnsi="Arial Narrow" w:cs="Arial"/>
                <w:b/>
              </w:rPr>
              <w:t>ŁĄCZNIE</w:t>
            </w:r>
            <w:r>
              <w:rPr>
                <w:rFonts w:ascii="Arial Narrow" w:hAnsi="Arial Narrow" w:cs="Arial"/>
                <w:b/>
              </w:rPr>
              <w:t xml:space="preserve"> TABELA nr 1 + </w:t>
            </w:r>
            <w:r w:rsidR="00CB74DF">
              <w:rPr>
                <w:rFonts w:ascii="Arial Narrow" w:hAnsi="Arial Narrow" w:cs="Arial"/>
                <w:b/>
              </w:rPr>
              <w:t>ŁĄCZNIE</w:t>
            </w:r>
            <w:r>
              <w:rPr>
                <w:rFonts w:ascii="Arial Narrow" w:hAnsi="Arial Narrow" w:cs="Arial"/>
                <w:b/>
              </w:rPr>
              <w:t xml:space="preserve"> TABELA nr 2</w:t>
            </w:r>
            <w:r w:rsidR="00CB74DF">
              <w:rPr>
                <w:rFonts w:ascii="Arial Narrow" w:hAnsi="Arial Narrow" w:cs="Arial"/>
                <w:b/>
              </w:rPr>
              <w:t xml:space="preserve"> )</w:t>
            </w:r>
          </w:p>
          <w:p w:rsidR="00CB74DF" w:rsidRDefault="00CB74DF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(zł)</w:t>
            </w:r>
          </w:p>
          <w:p w:rsidR="00CB74DF" w:rsidRDefault="00CB74DF" w:rsidP="00315E79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</w:tcPr>
          <w:p w:rsidR="00DA33E5" w:rsidRDefault="00DA33E5" w:rsidP="00577D5C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513B6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13B6C">
        <w:rPr>
          <w:rFonts w:ascii="Arial Narrow" w:hAnsi="Arial Narrow" w:cs="Arial"/>
          <w:b/>
        </w:rPr>
        <w:t>słownie</w:t>
      </w:r>
      <w:r w:rsidR="00513B6C" w:rsidRPr="00513B6C">
        <w:rPr>
          <w:rFonts w:ascii="Arial Narrow" w:hAnsi="Arial Narrow" w:cs="Arial"/>
          <w:b/>
        </w:rPr>
        <w:t xml:space="preserve"> złotych brutto</w:t>
      </w:r>
      <w:r w:rsidRPr="00513B6C">
        <w:rPr>
          <w:rFonts w:ascii="Arial Narrow" w:hAnsi="Arial Narrow" w:cs="Arial"/>
          <w:b/>
        </w:rPr>
        <w:t>:</w:t>
      </w:r>
      <w:r w:rsidR="00513B6C" w:rsidRPr="00513B6C">
        <w:rPr>
          <w:rFonts w:ascii="Arial Narrow" w:hAnsi="Arial Narrow" w:cs="Arial"/>
          <w:b/>
        </w:rPr>
        <w:t xml:space="preserve"> </w:t>
      </w:r>
      <w:r w:rsidRPr="00513B6C">
        <w:rPr>
          <w:rFonts w:ascii="Arial Narrow" w:hAnsi="Arial Narrow" w:cs="Arial"/>
          <w:b/>
        </w:rPr>
        <w:t>.....................................................................................................................</w:t>
      </w:r>
      <w:r w:rsidR="00513B6C" w:rsidRPr="00513B6C">
        <w:rPr>
          <w:rFonts w:ascii="Arial Narrow" w:hAnsi="Arial Narrow" w:cs="Arial"/>
          <w:b/>
        </w:rPr>
        <w:t>....................., …/100</w:t>
      </w:r>
    </w:p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</w:p>
    <w:p w:rsidR="0006675C" w:rsidRDefault="00236334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Warunki realizacji zamówienia</w:t>
      </w:r>
      <w:r w:rsidR="001B0C6A">
        <w:rPr>
          <w:rFonts w:ascii="Arial Narrow" w:hAnsi="Arial Narrow" w:cs="Arial"/>
          <w:b/>
        </w:rPr>
        <w:t>:</w:t>
      </w:r>
    </w:p>
    <w:p w:rsidR="00236334" w:rsidRDefault="0006675C" w:rsidP="00236334">
      <w:pPr>
        <w:spacing w:after="0"/>
        <w:ind w:left="2694" w:hanging="2694"/>
        <w:jc w:val="both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36334" w:rsidRPr="006C3390">
        <w:rPr>
          <w:rFonts w:ascii="Arial Narrow" w:hAnsi="Arial Narrow" w:cs="Arial"/>
          <w:b/>
          <w:sz w:val="20"/>
          <w:szCs w:val="20"/>
        </w:rPr>
        <w:t xml:space="preserve">: </w:t>
      </w:r>
      <w:r w:rsidR="00236334" w:rsidRPr="005817A0">
        <w:rPr>
          <w:rFonts w:ascii="Arial Narrow" w:hAnsi="Arial Narrow" w:cs="Arial"/>
          <w:b/>
          <w:sz w:val="20"/>
          <w:szCs w:val="20"/>
        </w:rPr>
        <w:t>od dnia podpisania Umowy do dnia wyczerpania łącznej kwoty wynagrodzenia Umowy</w:t>
      </w:r>
      <w:r w:rsidR="00236334">
        <w:rPr>
          <w:rFonts w:ascii="Arial Narrow" w:hAnsi="Arial Narrow" w:cs="Arial"/>
          <w:b/>
          <w:sz w:val="20"/>
          <w:szCs w:val="20"/>
        </w:rPr>
        <w:t xml:space="preserve"> lecz nie dłużej niż </w:t>
      </w:r>
      <w:r w:rsidR="00236334" w:rsidRPr="00E00C60">
        <w:rPr>
          <w:rFonts w:ascii="Arial Narrow" w:hAnsi="Arial Narrow" w:cs="Arial"/>
          <w:b/>
          <w:sz w:val="20"/>
          <w:szCs w:val="20"/>
        </w:rPr>
        <w:t>do 30.06.201</w:t>
      </w:r>
      <w:r w:rsidR="001B0C6A">
        <w:rPr>
          <w:rFonts w:ascii="Arial Narrow" w:hAnsi="Arial Narrow" w:cs="Arial"/>
          <w:b/>
          <w:sz w:val="20"/>
          <w:szCs w:val="20"/>
        </w:rPr>
        <w:t>9</w:t>
      </w:r>
      <w:r w:rsidR="00236334" w:rsidRPr="00E00C60">
        <w:rPr>
          <w:rFonts w:ascii="Arial Narrow" w:hAnsi="Arial Narrow" w:cs="Arial"/>
          <w:b/>
          <w:sz w:val="20"/>
          <w:szCs w:val="20"/>
        </w:rPr>
        <w:t xml:space="preserve">r </w:t>
      </w:r>
    </w:p>
    <w:p w:rsidR="0006675C" w:rsidRPr="00C94B51" w:rsidRDefault="0006675C" w:rsidP="00236334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1B0C6A" w:rsidRDefault="001B0C6A" w:rsidP="0006675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06675C" w:rsidRPr="008053EA" w:rsidRDefault="0006675C" w:rsidP="0006675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053EA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06675C" w:rsidRPr="00626F7E" w:rsidRDefault="001B0C6A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Podane </w:t>
      </w:r>
      <w:r w:rsidR="0006675C" w:rsidRPr="00626F7E">
        <w:rPr>
          <w:rFonts w:ascii="Arial Narrow" w:hAnsi="Arial Narrow"/>
          <w:sz w:val="20"/>
          <w:szCs w:val="20"/>
        </w:rPr>
        <w:t xml:space="preserve"> w niniejszym formularzu</w:t>
      </w:r>
      <w:r>
        <w:rPr>
          <w:rFonts w:ascii="Arial Narrow" w:hAnsi="Arial Narrow"/>
          <w:sz w:val="20"/>
          <w:szCs w:val="20"/>
        </w:rPr>
        <w:t xml:space="preserve"> ceny jednostkowe a w efekcie </w:t>
      </w:r>
      <w:r w:rsidR="0006675C" w:rsidRPr="00626F7E">
        <w:rPr>
          <w:rFonts w:ascii="Arial Narrow" w:hAnsi="Arial Narrow"/>
          <w:sz w:val="20"/>
          <w:szCs w:val="20"/>
        </w:rPr>
        <w:t>cena</w:t>
      </w:r>
      <w:r>
        <w:rPr>
          <w:rFonts w:ascii="Arial Narrow" w:hAnsi="Arial Narrow"/>
          <w:sz w:val="20"/>
          <w:szCs w:val="20"/>
        </w:rPr>
        <w:t xml:space="preserve"> oferty</w:t>
      </w:r>
      <w:r w:rsidR="0006675C" w:rsidRPr="00626F7E">
        <w:rPr>
          <w:rFonts w:ascii="Arial Narrow" w:hAnsi="Arial Narrow"/>
          <w:sz w:val="20"/>
          <w:szCs w:val="20"/>
        </w:rPr>
        <w:t xml:space="preserve"> brutto zawiera wszystkie koszty wykonania zamówienia, jakie ponosi Zamawiający w przypadku wyboru niniejszej oferty.</w:t>
      </w:r>
    </w:p>
    <w:p w:rsidR="0006675C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 xml:space="preserve">Zapoznaliśmy się ze wzorem </w:t>
      </w:r>
      <w:r w:rsidR="00236334">
        <w:rPr>
          <w:rFonts w:ascii="Arial Narrow" w:hAnsi="Arial Narrow" w:cs="Tahoma"/>
          <w:sz w:val="20"/>
          <w:szCs w:val="20"/>
        </w:rPr>
        <w:t>U</w:t>
      </w:r>
      <w:r w:rsidRPr="00626F7E">
        <w:rPr>
          <w:rFonts w:ascii="Arial Narrow" w:hAnsi="Arial Narrow" w:cs="Tahoma"/>
          <w:sz w:val="20"/>
          <w:szCs w:val="20"/>
        </w:rPr>
        <w:t>mowy, nie wnosimy do niego zastrzeżeń oraz przyjmujemy warunki w nim zawarte.</w:t>
      </w:r>
    </w:p>
    <w:p w:rsidR="00236334" w:rsidRPr="00626F7E" w:rsidRDefault="00236334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Uważamy się za związanych oferta przez okres 30 dni od dnia otwarcia ofert</w:t>
      </w:r>
    </w:p>
    <w:p w:rsidR="0006675C" w:rsidRDefault="0006675C" w:rsidP="000667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FA7AB2" w:rsidRPr="00FA7AB2" w:rsidRDefault="00FA7AB2" w:rsidP="00FA7AB2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  <w:r w:rsidRPr="00FA7AB2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FA7AB2" w:rsidRPr="00FA7AB2" w:rsidRDefault="00FA7AB2" w:rsidP="00FA7AB2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  <w:r w:rsidRPr="00FA7AB2">
        <w:rPr>
          <w:sz w:val="20"/>
          <w:szCs w:val="20"/>
        </w:rPr>
        <w:t>…………………………………………………,</w:t>
      </w:r>
      <w:r w:rsidR="001B0C6A">
        <w:rPr>
          <w:sz w:val="20"/>
          <w:szCs w:val="20"/>
        </w:rPr>
        <w:t xml:space="preserve">              </w:t>
      </w:r>
      <w:r w:rsidR="001B0C6A" w:rsidRPr="001B0C6A">
        <w:rPr>
          <w:rFonts w:ascii="Arial Narrow" w:hAnsi="Arial Narrow"/>
          <w:sz w:val="20"/>
          <w:szCs w:val="20"/>
        </w:rPr>
        <w:t>służbowy</w:t>
      </w:r>
      <w:r w:rsidRPr="001B0C6A">
        <w:rPr>
          <w:rFonts w:ascii="Arial Narrow" w:hAnsi="Arial Narrow"/>
          <w:sz w:val="20"/>
          <w:szCs w:val="20"/>
        </w:rPr>
        <w:t xml:space="preserve"> e-mail: ……</w:t>
      </w:r>
      <w:r w:rsidR="001B0C6A">
        <w:rPr>
          <w:rFonts w:ascii="Arial Narrow" w:hAnsi="Arial Narrow"/>
          <w:sz w:val="20"/>
          <w:szCs w:val="20"/>
        </w:rPr>
        <w:t>……</w:t>
      </w:r>
      <w:r w:rsidRPr="001B0C6A">
        <w:rPr>
          <w:rFonts w:ascii="Arial Narrow" w:hAnsi="Arial Narrow"/>
          <w:sz w:val="20"/>
          <w:szCs w:val="20"/>
        </w:rPr>
        <w:t xml:space="preserve">……… </w:t>
      </w:r>
      <w:r w:rsidR="001B0C6A" w:rsidRPr="001B0C6A">
        <w:rPr>
          <w:rFonts w:ascii="Arial Narrow" w:hAnsi="Arial Narrow"/>
          <w:sz w:val="20"/>
          <w:szCs w:val="20"/>
        </w:rPr>
        <w:t xml:space="preserve"> </w:t>
      </w:r>
      <w:r w:rsidR="001B0C6A">
        <w:rPr>
          <w:rFonts w:ascii="Arial Narrow" w:hAnsi="Arial Narrow"/>
          <w:sz w:val="20"/>
          <w:szCs w:val="20"/>
        </w:rPr>
        <w:t xml:space="preserve">                 </w:t>
      </w:r>
      <w:r w:rsidR="001B0C6A" w:rsidRPr="001B0C6A">
        <w:rPr>
          <w:rFonts w:ascii="Arial Narrow" w:hAnsi="Arial Narrow"/>
          <w:sz w:val="20"/>
          <w:szCs w:val="20"/>
        </w:rPr>
        <w:t xml:space="preserve">służbowy </w:t>
      </w:r>
      <w:r w:rsidR="001B0C6A">
        <w:rPr>
          <w:rFonts w:ascii="Arial Narrow" w:hAnsi="Arial Narrow"/>
          <w:sz w:val="20"/>
          <w:szCs w:val="20"/>
        </w:rPr>
        <w:t xml:space="preserve">nr </w:t>
      </w:r>
      <w:r w:rsidRPr="001B0C6A">
        <w:rPr>
          <w:rFonts w:ascii="Arial Narrow" w:hAnsi="Arial Narrow"/>
          <w:sz w:val="20"/>
          <w:szCs w:val="20"/>
        </w:rPr>
        <w:t>tel.</w:t>
      </w:r>
      <w:r w:rsidRPr="00FA7AB2">
        <w:rPr>
          <w:sz w:val="20"/>
          <w:szCs w:val="20"/>
        </w:rPr>
        <w:t xml:space="preserve"> ………</w:t>
      </w:r>
      <w:r w:rsidR="001B0C6A">
        <w:rPr>
          <w:sz w:val="20"/>
          <w:szCs w:val="20"/>
        </w:rPr>
        <w:t>…………</w:t>
      </w:r>
      <w:r w:rsidRPr="00FA7AB2">
        <w:rPr>
          <w:sz w:val="20"/>
          <w:szCs w:val="20"/>
        </w:rPr>
        <w:t xml:space="preserve">……   </w:t>
      </w:r>
    </w:p>
    <w:p w:rsidR="00FA7AB2" w:rsidRPr="00FA7AB2" w:rsidRDefault="00FA7AB2" w:rsidP="00FA7AB2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FA7AB2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577D5C" w:rsidRPr="00FA7AB2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577D5C" w:rsidRPr="00C94B51" w:rsidSect="009C19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02B" w:rsidRDefault="00C1102B" w:rsidP="00FA7AB2">
      <w:pPr>
        <w:spacing w:after="0" w:line="240" w:lineRule="auto"/>
      </w:pPr>
      <w:r>
        <w:separator/>
      </w:r>
    </w:p>
  </w:endnote>
  <w:endnote w:type="continuationSeparator" w:id="0">
    <w:p w:rsidR="00C1102B" w:rsidRDefault="00C1102B" w:rsidP="00FA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3E1BC0t00">
    <w:altName w:val="Times New Roman"/>
    <w:panose1 w:val="00000000000000000000"/>
    <w:charset w:val="00"/>
    <w:family w:val="roman"/>
    <w:notTrueType/>
    <w:pitch w:val="default"/>
  </w:font>
  <w:font w:name="TTE3A6DAD0t00">
    <w:altName w:val="Times New Roman"/>
    <w:panose1 w:val="00000000000000000000"/>
    <w:charset w:val="00"/>
    <w:family w:val="roman"/>
    <w:notTrueType/>
    <w:pitch w:val="default"/>
  </w:font>
  <w:font w:name="HelveticaNeueLT-Light">
    <w:altName w:val="Times New Roman"/>
    <w:panose1 w:val="00000000000000000000"/>
    <w:charset w:val="00"/>
    <w:family w:val="roman"/>
    <w:notTrueType/>
    <w:pitch w:val="default"/>
  </w:font>
  <w:font w:name="HelveticaNeueLTPl Ligh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7929016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A7AB2" w:rsidRDefault="00FA7AB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57528A">
          <w:rPr>
            <w:sz w:val="20"/>
            <w:szCs w:val="20"/>
          </w:rPr>
          <w:instrText>PAGE    \* MERGEFORMAT</w:instrTex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90074F" w:rsidRPr="0090074F">
          <w:rPr>
            <w:rFonts w:asciiTheme="majorHAnsi" w:eastAsiaTheme="majorEastAsia" w:hAnsiTheme="majorHAnsi" w:cstheme="majorBidi"/>
            <w:noProof/>
            <w:sz w:val="20"/>
            <w:szCs w:val="20"/>
          </w:rPr>
          <w:t>7</w:t>
        </w: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FA7AB2" w:rsidRDefault="00FA7A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02B" w:rsidRDefault="00C1102B" w:rsidP="00FA7AB2">
      <w:pPr>
        <w:spacing w:after="0" w:line="240" w:lineRule="auto"/>
      </w:pPr>
      <w:r>
        <w:separator/>
      </w:r>
    </w:p>
  </w:footnote>
  <w:footnote w:type="continuationSeparator" w:id="0">
    <w:p w:rsidR="00C1102B" w:rsidRDefault="00C1102B" w:rsidP="00FA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37E2CC4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14C29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765EE"/>
    <w:multiLevelType w:val="hybridMultilevel"/>
    <w:tmpl w:val="B7E0B6D2"/>
    <w:lvl w:ilvl="0" w:tplc="592C7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82967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5C"/>
    <w:rsid w:val="00033234"/>
    <w:rsid w:val="0006675C"/>
    <w:rsid w:val="00076022"/>
    <w:rsid w:val="000B604D"/>
    <w:rsid w:val="00157EF5"/>
    <w:rsid w:val="001B0C6A"/>
    <w:rsid w:val="00225497"/>
    <w:rsid w:val="00236334"/>
    <w:rsid w:val="002428DC"/>
    <w:rsid w:val="002C1148"/>
    <w:rsid w:val="002F6A28"/>
    <w:rsid w:val="00315E79"/>
    <w:rsid w:val="00344832"/>
    <w:rsid w:val="003A5425"/>
    <w:rsid w:val="004B5A6F"/>
    <w:rsid w:val="004F5118"/>
    <w:rsid w:val="00513B6C"/>
    <w:rsid w:val="0057528A"/>
    <w:rsid w:val="00577D5C"/>
    <w:rsid w:val="0058556C"/>
    <w:rsid w:val="005C33B0"/>
    <w:rsid w:val="00671166"/>
    <w:rsid w:val="00676C3D"/>
    <w:rsid w:val="006A6CA9"/>
    <w:rsid w:val="00742989"/>
    <w:rsid w:val="0075499A"/>
    <w:rsid w:val="007F0D1A"/>
    <w:rsid w:val="007F1CC4"/>
    <w:rsid w:val="008053EA"/>
    <w:rsid w:val="008313B9"/>
    <w:rsid w:val="00834BCD"/>
    <w:rsid w:val="00883D07"/>
    <w:rsid w:val="008E5B3B"/>
    <w:rsid w:val="0090074F"/>
    <w:rsid w:val="00987B6A"/>
    <w:rsid w:val="009A6185"/>
    <w:rsid w:val="009C19C4"/>
    <w:rsid w:val="00A33D95"/>
    <w:rsid w:val="00A55AE3"/>
    <w:rsid w:val="00AF03EB"/>
    <w:rsid w:val="00B00485"/>
    <w:rsid w:val="00B82AFE"/>
    <w:rsid w:val="00BC347B"/>
    <w:rsid w:val="00BD5E26"/>
    <w:rsid w:val="00BE0549"/>
    <w:rsid w:val="00C1102B"/>
    <w:rsid w:val="00C24FAD"/>
    <w:rsid w:val="00C84EB7"/>
    <w:rsid w:val="00CB74DF"/>
    <w:rsid w:val="00D14A7E"/>
    <w:rsid w:val="00DA33E5"/>
    <w:rsid w:val="00DB6377"/>
    <w:rsid w:val="00DC2027"/>
    <w:rsid w:val="00E00C60"/>
    <w:rsid w:val="00E6073A"/>
    <w:rsid w:val="00EA722E"/>
    <w:rsid w:val="00EE000F"/>
    <w:rsid w:val="00F00578"/>
    <w:rsid w:val="00F962B4"/>
    <w:rsid w:val="00FA7AB2"/>
    <w:rsid w:val="00FB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1A255"/>
  <w15:docId w15:val="{BE7DBD0D-D8FD-4F11-9883-A80EFDE9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C4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BD5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6675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74C8-CA3F-4434-8C30-54370C62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11</cp:revision>
  <cp:lastPrinted>2018-05-07T07:30:00Z</cp:lastPrinted>
  <dcterms:created xsi:type="dcterms:W3CDTF">2017-09-11T09:50:00Z</dcterms:created>
  <dcterms:modified xsi:type="dcterms:W3CDTF">2018-05-07T07:30:00Z</dcterms:modified>
</cp:coreProperties>
</file>