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</w:t>
      </w:r>
      <w:r w:rsidR="00051E1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051E1F">
        <w:rPr>
          <w:rFonts w:ascii="Arial Narrow" w:hAnsi="Arial Narrow" w:cs="Arial"/>
          <w:b/>
          <w:bCs/>
          <w:sz w:val="20"/>
          <w:szCs w:val="20"/>
        </w:rPr>
        <w:t>ZK-DZP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051E1F">
        <w:rPr>
          <w:rFonts w:ascii="Arial Narrow" w:hAnsi="Arial Narrow" w:cs="Arial"/>
          <w:b/>
          <w:bCs/>
          <w:sz w:val="20"/>
          <w:szCs w:val="20"/>
        </w:rPr>
        <w:t>82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76"/>
        <w:gridCol w:w="708"/>
        <w:gridCol w:w="776"/>
        <w:gridCol w:w="1278"/>
        <w:gridCol w:w="1417"/>
      </w:tblGrid>
      <w:tr w:rsidR="004B4DA2" w:rsidRPr="004B4DA2" w:rsidTr="00E66225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76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Pr="004B4DA2" w:rsidRDefault="00EC02F3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E66225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276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Pr="00B76195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B76195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SODIUM CHLORIDE BIOXTRA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99,5%</w:t>
            </w:r>
          </w:p>
          <w:p w:rsidR="002844A2" w:rsidRPr="0062106A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D1325E" w:rsidRDefault="002844A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Pr="00B76195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SODIUM BICARBONATE, POWDER,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Bioreagent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99,5%</w:t>
            </w:r>
          </w:p>
          <w:p w:rsidR="002844A2" w:rsidRPr="0062106A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D1325E" w:rsidRDefault="002844A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Pr="00B76195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POTASSIUM CHLORIDE,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 for molecular biolog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99,5%</w:t>
            </w:r>
          </w:p>
          <w:p w:rsidR="002844A2" w:rsidRPr="0062106A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250g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D1325E" w:rsidRDefault="002844A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Pr="00B76195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MAGNESIUM CHLORIDE HEXAHYDRATE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Bioxtra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99%</w:t>
            </w:r>
          </w:p>
          <w:p w:rsidR="002844A2" w:rsidRPr="0062106A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D1325E" w:rsidRDefault="002844A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Pr="00B76195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HYDROCHLORIC ACID,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37%, a.c.s. reagent</w:t>
            </w:r>
          </w:p>
          <w:p w:rsidR="002844A2" w:rsidRPr="00CE1BAD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2,5L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D1325E" w:rsidRDefault="002844A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Pr="00B76195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CALCIUM CHLORIDE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anhydrous, free-flowi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96%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100g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D1325E" w:rsidRDefault="002844A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FE141D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SODIUM SULFATE,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anhydrous, granular, fr&amp;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TRIZMA(R) BASE,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bioperformance certif&amp;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99,9%</w:t>
            </w:r>
            <w:r>
              <w:rPr>
                <w:rFonts w:ascii="Arial Narrow" w:hAnsi="Arial Narrow"/>
                <w:szCs w:val="20"/>
              </w:rPr>
              <w:t xml:space="preserve">, </w:t>
            </w:r>
            <w:r w:rsidRPr="004C007F">
              <w:rPr>
                <w:rFonts w:ascii="Arial Narrow" w:hAnsi="Arial Narrow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SILICON DIOXIDE,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-325 mesh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Czystość min. 99.5% 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1kg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MAGNESIUM OXIDE,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 -325 mesh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250g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CALCIUM CARBONATE 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BIOXTRA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PHOSPHORUS PENTOXIDE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99,99%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50g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SODIUM CARBONATE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99,95%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500g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EUROPIUM(III) OXIDE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99.99%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 xml:space="preserve"> 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SAMARIUM(III) OXIDE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99.99%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25g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2844A2" w:rsidRDefault="002844A2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ERBIUM(III) OXIDE</w:t>
            </w:r>
          </w:p>
          <w:p w:rsidR="002844A2" w:rsidRPr="004C007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Czystość min. 99.99%</w:t>
            </w:r>
          </w:p>
          <w:p w:rsidR="002844A2" w:rsidRPr="003D37CF" w:rsidRDefault="002844A2" w:rsidP="002844A2">
            <w:pPr>
              <w:snapToGrid w:val="0"/>
              <w:spacing w:after="0"/>
              <w:rPr>
                <w:rFonts w:ascii="Arial Narrow" w:hAnsi="Arial Narrow"/>
                <w:szCs w:val="20"/>
              </w:rPr>
            </w:pPr>
            <w:r w:rsidRPr="004C007F">
              <w:rPr>
                <w:rFonts w:ascii="Arial Narrow" w:hAnsi="Arial Narrow"/>
                <w:szCs w:val="20"/>
              </w:rPr>
              <w:t>25g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BF7DD0" w:rsidRDefault="002844A2" w:rsidP="002844A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FE141D" w:rsidRDefault="00634212" w:rsidP="002844A2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634212">
              <w:rPr>
                <w:rFonts w:ascii="Arial Narrow" w:eastAsia="Times New Roman" w:hAnsi="Arial Narrow"/>
                <w:color w:val="000000"/>
                <w:lang w:eastAsia="pl-PL"/>
              </w:rPr>
              <w:t>Szt.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2" w:rsidRPr="0062106A" w:rsidRDefault="00E66225" w:rsidP="002844A2">
            <w:pPr>
              <w:snapToGrid w:val="0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1276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44A2" w:rsidRPr="004B4DA2" w:rsidRDefault="002844A2" w:rsidP="002844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44A2" w:rsidRPr="004B4DA2" w:rsidRDefault="002844A2" w:rsidP="002844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A2" w:rsidRPr="004B4DA2" w:rsidRDefault="002844A2" w:rsidP="002844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44A2" w:rsidRPr="004B4DA2" w:rsidRDefault="002844A2" w:rsidP="002844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2844A2" w:rsidRPr="004B4DA2" w:rsidTr="00E6622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A2" w:rsidRPr="004B4DA2" w:rsidRDefault="002844A2" w:rsidP="002844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4A2" w:rsidRPr="004B4DA2" w:rsidRDefault="002844A2" w:rsidP="002844A2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844A2" w:rsidRPr="004B4DA2" w:rsidRDefault="002844A2" w:rsidP="002844A2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750D8">
        <w:rPr>
          <w:rFonts w:ascii="Arial Narrow" w:hAnsi="Arial Narrow" w:cs="Arial"/>
          <w:b/>
          <w:sz w:val="20"/>
          <w:szCs w:val="20"/>
        </w:rPr>
        <w:t>75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Gwarancja - </w:t>
      </w:r>
      <w:r w:rsidR="00E132A5" w:rsidRPr="00D1325E">
        <w:rPr>
          <w:rFonts w:ascii="Arial Narrow" w:hAnsi="Arial Narrow" w:cs="Arial"/>
          <w:b/>
          <w:sz w:val="20"/>
          <w:szCs w:val="20"/>
        </w:rPr>
        <w:t>min</w:t>
      </w:r>
      <w:r w:rsidR="00E132A5">
        <w:rPr>
          <w:rFonts w:ascii="Arial Narrow" w:hAnsi="Arial Narrow" w:cs="Arial"/>
          <w:b/>
          <w:sz w:val="20"/>
          <w:szCs w:val="20"/>
        </w:rPr>
        <w:t xml:space="preserve"> 6</w:t>
      </w:r>
      <w:r w:rsidR="00E132A5" w:rsidRPr="00D1325E">
        <w:rPr>
          <w:rFonts w:ascii="Arial Narrow" w:hAnsi="Arial Narrow" w:cs="Arial"/>
          <w:b/>
          <w:sz w:val="20"/>
          <w:szCs w:val="20"/>
        </w:rPr>
        <w:t xml:space="preserve"> miesięcy</w:t>
      </w:r>
      <w:bookmarkStart w:id="0" w:name="_GoBack"/>
      <w:bookmarkEnd w:id="0"/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D95308" w:rsidRDefault="00D95308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E03AD1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E03AD1" w:rsidRPr="00C23D6C" w:rsidRDefault="00E03AD1" w:rsidP="00E03AD1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E03AD1">
        <w:rPr>
          <w:rFonts w:ascii="Arial Narrow" w:hAnsi="Arial Narrow" w:cs="Tahoma"/>
          <w:sz w:val="20"/>
          <w:szCs w:val="20"/>
        </w:rPr>
        <w:t xml:space="preserve">Każdy zamówiony odczynnik chemiczny </w:t>
      </w:r>
      <w:r>
        <w:rPr>
          <w:rFonts w:ascii="Arial Narrow" w:hAnsi="Arial Narrow" w:cs="Tahoma"/>
          <w:sz w:val="20"/>
          <w:szCs w:val="20"/>
        </w:rPr>
        <w:t>posiada</w:t>
      </w:r>
      <w:r w:rsidRPr="00E03AD1">
        <w:rPr>
          <w:rFonts w:ascii="Arial Narrow" w:hAnsi="Arial Narrow" w:cs="Tahoma"/>
          <w:sz w:val="20"/>
          <w:szCs w:val="20"/>
        </w:rPr>
        <w:t xml:space="preserve"> klasyfikacje i oznakowanie w języku polskim zgodne z obowiązującymi normami i przepisami BHP</w:t>
      </w:r>
      <w:r>
        <w:rPr>
          <w:rFonts w:ascii="Arial Narrow" w:hAnsi="Arial Narrow" w:cs="Tahoma"/>
          <w:sz w:val="20"/>
          <w:szCs w:val="20"/>
        </w:rPr>
        <w:t>.</w:t>
      </w:r>
    </w:p>
    <w:p w:rsidR="00C23D6C" w:rsidRPr="00C23D6C" w:rsidRDefault="00C23D6C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 xml:space="preserve">Do każdego odczynnika </w:t>
      </w:r>
      <w:r>
        <w:rPr>
          <w:rFonts w:ascii="Arial Narrow" w:hAnsi="Arial Narrow" w:cs="Tahoma"/>
          <w:sz w:val="20"/>
          <w:szCs w:val="20"/>
        </w:rPr>
        <w:t>dostarczymy</w:t>
      </w:r>
      <w:r w:rsidRPr="00C23D6C">
        <w:rPr>
          <w:rFonts w:ascii="Arial Narrow" w:hAnsi="Arial Narrow" w:cs="Tahoma"/>
          <w:sz w:val="20"/>
          <w:szCs w:val="20"/>
        </w:rPr>
        <w:t xml:space="preserve"> kart</w:t>
      </w:r>
      <w:r>
        <w:rPr>
          <w:rFonts w:ascii="Arial Narrow" w:hAnsi="Arial Narrow" w:cs="Tahoma"/>
          <w:sz w:val="20"/>
          <w:szCs w:val="20"/>
        </w:rPr>
        <w:t>y</w:t>
      </w:r>
      <w:r w:rsidRPr="00C23D6C">
        <w:rPr>
          <w:rFonts w:ascii="Arial Narrow" w:hAnsi="Arial Narrow" w:cs="Tahoma"/>
          <w:sz w:val="20"/>
          <w:szCs w:val="20"/>
        </w:rPr>
        <w:t xml:space="preserve"> charakterystyki w języku polskim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lastRenderedPageBreak/>
        <w:t>Uważamy się za związanych niniejszą ofertą przez okres 30 dni od daty otwarcia ofert.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C7659B">
      <w:pPr>
        <w:pStyle w:val="NormalnyWeb"/>
        <w:numPr>
          <w:ilvl w:val="0"/>
          <w:numId w:val="17"/>
        </w:numPr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7C" w:rsidRDefault="00E65E7C" w:rsidP="004226AF">
      <w:pPr>
        <w:spacing w:after="0" w:line="240" w:lineRule="auto"/>
      </w:pPr>
      <w:r>
        <w:separator/>
      </w:r>
    </w:p>
  </w:endnote>
  <w:endnote w:type="continuationSeparator" w:id="0">
    <w:p w:rsidR="00E65E7C" w:rsidRDefault="00E65E7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132A5">
      <w:rPr>
        <w:noProof/>
      </w:rPr>
      <w:t>2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7C" w:rsidRDefault="00E65E7C" w:rsidP="004226AF">
      <w:pPr>
        <w:spacing w:after="0" w:line="240" w:lineRule="auto"/>
      </w:pPr>
      <w:r>
        <w:separator/>
      </w:r>
    </w:p>
  </w:footnote>
  <w:footnote w:type="continuationSeparator" w:id="0">
    <w:p w:rsidR="00E65E7C" w:rsidRDefault="00E65E7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</w:t>
    </w:r>
    <w:r w:rsidR="00051E1F">
      <w:rPr>
        <w:rFonts w:ascii="Arial Narrow" w:hAnsi="Arial Narrow" w:cs="Arial"/>
        <w:bCs/>
        <w:sz w:val="20"/>
      </w:rPr>
      <w:t>M</w:t>
    </w:r>
    <w:r w:rsidRPr="002871EF">
      <w:rPr>
        <w:rFonts w:ascii="Arial Narrow" w:hAnsi="Arial Narrow" w:cs="Arial"/>
        <w:bCs/>
        <w:sz w:val="20"/>
      </w:rPr>
      <w:t>/</w:t>
    </w:r>
    <w:r w:rsidR="00051E1F">
      <w:rPr>
        <w:rFonts w:ascii="Arial Narrow" w:hAnsi="Arial Narrow" w:cs="Arial"/>
        <w:bCs/>
        <w:sz w:val="20"/>
      </w:rPr>
      <w:t>ZK-DZP</w:t>
    </w:r>
    <w:r w:rsidRPr="002871EF">
      <w:rPr>
        <w:rFonts w:ascii="Arial Narrow" w:hAnsi="Arial Narrow" w:cs="Arial"/>
        <w:bCs/>
        <w:sz w:val="20"/>
      </w:rPr>
      <w:t>.263.</w:t>
    </w:r>
    <w:r>
      <w:rPr>
        <w:rFonts w:ascii="Arial Narrow" w:hAnsi="Arial Narrow" w:cs="Arial"/>
        <w:bCs/>
        <w:sz w:val="20"/>
      </w:rPr>
      <w:t>0</w:t>
    </w:r>
    <w:r w:rsidR="00051E1F">
      <w:rPr>
        <w:rFonts w:ascii="Arial Narrow" w:hAnsi="Arial Narrow" w:cs="Arial"/>
        <w:bCs/>
        <w:sz w:val="20"/>
      </w:rPr>
      <w:t>82</w:t>
    </w:r>
    <w:r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925F56"/>
    <w:multiLevelType w:val="hybridMultilevel"/>
    <w:tmpl w:val="872C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47A31"/>
    <w:rsid w:val="00051E1F"/>
    <w:rsid w:val="0005462F"/>
    <w:rsid w:val="0006585E"/>
    <w:rsid w:val="0006711D"/>
    <w:rsid w:val="000739A5"/>
    <w:rsid w:val="00077D9B"/>
    <w:rsid w:val="000845C4"/>
    <w:rsid w:val="0008698A"/>
    <w:rsid w:val="000A6301"/>
    <w:rsid w:val="000B2E73"/>
    <w:rsid w:val="000C7FD1"/>
    <w:rsid w:val="000D558C"/>
    <w:rsid w:val="00105111"/>
    <w:rsid w:val="00110670"/>
    <w:rsid w:val="00114C19"/>
    <w:rsid w:val="00116E56"/>
    <w:rsid w:val="00136909"/>
    <w:rsid w:val="0014076B"/>
    <w:rsid w:val="00155E46"/>
    <w:rsid w:val="0016062E"/>
    <w:rsid w:val="0016556D"/>
    <w:rsid w:val="00172A51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2512"/>
    <w:rsid w:val="002834F0"/>
    <w:rsid w:val="002844A2"/>
    <w:rsid w:val="00286EFD"/>
    <w:rsid w:val="002871EF"/>
    <w:rsid w:val="00293D20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87797"/>
    <w:rsid w:val="003A56D3"/>
    <w:rsid w:val="003A794D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420F3"/>
    <w:rsid w:val="00450FE9"/>
    <w:rsid w:val="0045702F"/>
    <w:rsid w:val="0047052C"/>
    <w:rsid w:val="004736C3"/>
    <w:rsid w:val="004809B0"/>
    <w:rsid w:val="00482824"/>
    <w:rsid w:val="00496FA1"/>
    <w:rsid w:val="004B4DA2"/>
    <w:rsid w:val="004D29C5"/>
    <w:rsid w:val="004F418C"/>
    <w:rsid w:val="004F74EC"/>
    <w:rsid w:val="00502E92"/>
    <w:rsid w:val="00507017"/>
    <w:rsid w:val="00526262"/>
    <w:rsid w:val="00527901"/>
    <w:rsid w:val="0053042D"/>
    <w:rsid w:val="00535EB2"/>
    <w:rsid w:val="005544E7"/>
    <w:rsid w:val="00561700"/>
    <w:rsid w:val="005617E7"/>
    <w:rsid w:val="00571A4A"/>
    <w:rsid w:val="005750D8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34212"/>
    <w:rsid w:val="00650892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90817"/>
    <w:rsid w:val="007A41C1"/>
    <w:rsid w:val="007D45FD"/>
    <w:rsid w:val="007E098C"/>
    <w:rsid w:val="007E3BF7"/>
    <w:rsid w:val="007E7AF0"/>
    <w:rsid w:val="007F3C9F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C1418"/>
    <w:rsid w:val="008F78E3"/>
    <w:rsid w:val="009030FB"/>
    <w:rsid w:val="00912582"/>
    <w:rsid w:val="0091778C"/>
    <w:rsid w:val="009324E7"/>
    <w:rsid w:val="00976767"/>
    <w:rsid w:val="00992BA4"/>
    <w:rsid w:val="009C7DC3"/>
    <w:rsid w:val="009D5B1C"/>
    <w:rsid w:val="009F6F8D"/>
    <w:rsid w:val="00A05595"/>
    <w:rsid w:val="00A13DE0"/>
    <w:rsid w:val="00A17AA7"/>
    <w:rsid w:val="00A33230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3D6C"/>
    <w:rsid w:val="00C24E5B"/>
    <w:rsid w:val="00C2613D"/>
    <w:rsid w:val="00C301F2"/>
    <w:rsid w:val="00C441A1"/>
    <w:rsid w:val="00C441FE"/>
    <w:rsid w:val="00C45761"/>
    <w:rsid w:val="00C515EA"/>
    <w:rsid w:val="00C607F7"/>
    <w:rsid w:val="00C66B18"/>
    <w:rsid w:val="00C7659B"/>
    <w:rsid w:val="00C833AC"/>
    <w:rsid w:val="00CB4135"/>
    <w:rsid w:val="00CC57A6"/>
    <w:rsid w:val="00CC71DF"/>
    <w:rsid w:val="00CD2760"/>
    <w:rsid w:val="00CE1D7A"/>
    <w:rsid w:val="00D020BF"/>
    <w:rsid w:val="00D34438"/>
    <w:rsid w:val="00D41069"/>
    <w:rsid w:val="00D54995"/>
    <w:rsid w:val="00D60AE8"/>
    <w:rsid w:val="00D64B94"/>
    <w:rsid w:val="00D7042B"/>
    <w:rsid w:val="00D80EA6"/>
    <w:rsid w:val="00D817C8"/>
    <w:rsid w:val="00D95308"/>
    <w:rsid w:val="00DB4FB9"/>
    <w:rsid w:val="00E00B00"/>
    <w:rsid w:val="00E03AD1"/>
    <w:rsid w:val="00E132A5"/>
    <w:rsid w:val="00E36FCC"/>
    <w:rsid w:val="00E408C8"/>
    <w:rsid w:val="00E40A46"/>
    <w:rsid w:val="00E65E7C"/>
    <w:rsid w:val="00E66225"/>
    <w:rsid w:val="00E87EA0"/>
    <w:rsid w:val="00E97051"/>
    <w:rsid w:val="00EB02ED"/>
    <w:rsid w:val="00EC02F3"/>
    <w:rsid w:val="00EC3B84"/>
    <w:rsid w:val="00EC4A4E"/>
    <w:rsid w:val="00EE4A6C"/>
    <w:rsid w:val="00F12932"/>
    <w:rsid w:val="00F250B6"/>
    <w:rsid w:val="00F2605E"/>
    <w:rsid w:val="00F3482F"/>
    <w:rsid w:val="00F4600A"/>
    <w:rsid w:val="00F56CC6"/>
    <w:rsid w:val="00F60059"/>
    <w:rsid w:val="00F60BEA"/>
    <w:rsid w:val="00F91482"/>
    <w:rsid w:val="00FA261A"/>
    <w:rsid w:val="00FB2AFF"/>
    <w:rsid w:val="00FC6846"/>
    <w:rsid w:val="00FD10D9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C5A4-0834-4A44-B548-7835EACC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user</cp:lastModifiedBy>
  <cp:revision>104</cp:revision>
  <cp:lastPrinted>2019-02-14T11:57:00Z</cp:lastPrinted>
  <dcterms:created xsi:type="dcterms:W3CDTF">2017-07-03T12:03:00Z</dcterms:created>
  <dcterms:modified xsi:type="dcterms:W3CDTF">2019-11-06T12:56:00Z</dcterms:modified>
</cp:coreProperties>
</file>