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ZO/W</w:t>
      </w:r>
      <w:r w:rsidR="00D7042B">
        <w:rPr>
          <w:rFonts w:ascii="Arial Narrow" w:hAnsi="Arial Narrow" w:cs="Arial"/>
          <w:b/>
          <w:bCs/>
          <w:color w:val="FF0000"/>
          <w:sz w:val="20"/>
          <w:szCs w:val="20"/>
        </w:rPr>
        <w:t>B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/DO-120.263.0</w:t>
      </w:r>
      <w:r w:rsidR="00D7042B">
        <w:rPr>
          <w:rFonts w:ascii="Arial Narrow" w:hAnsi="Arial Narrow" w:cs="Arial"/>
          <w:b/>
          <w:bCs/>
          <w:color w:val="FF0000"/>
          <w:sz w:val="20"/>
          <w:szCs w:val="20"/>
        </w:rPr>
        <w:t>93</w:t>
      </w:r>
      <w:r w:rsidR="00EC4A4E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335A9F" w:rsidRDefault="007420AF" w:rsidP="00155E46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335A9F">
        <w:rPr>
          <w:rFonts w:ascii="Arial Narrow" w:hAnsi="Arial Narrow"/>
          <w:b/>
          <w:color w:val="FF0000"/>
          <w:sz w:val="20"/>
          <w:szCs w:val="20"/>
        </w:rPr>
        <w:t>Dostawa odczynników</w:t>
      </w:r>
      <w:r w:rsidR="003C18C6" w:rsidRPr="00335A9F">
        <w:rPr>
          <w:rFonts w:ascii="Arial Narrow" w:hAnsi="Arial Narrow"/>
          <w:b/>
          <w:color w:val="FF0000"/>
          <w:sz w:val="20"/>
          <w:szCs w:val="20"/>
        </w:rPr>
        <w:t xml:space="preserve"> chemiczn</w:t>
      </w:r>
      <w:r w:rsidRPr="00335A9F">
        <w:rPr>
          <w:rFonts w:ascii="Arial Narrow" w:hAnsi="Arial Narrow"/>
          <w:b/>
          <w:color w:val="FF0000"/>
          <w:sz w:val="20"/>
          <w:szCs w:val="20"/>
        </w:rPr>
        <w:t>ych.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D7042B" w:rsidRPr="0016556D" w:rsidRDefault="00D7042B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077D9B" w:rsidRPr="00F60BEA" w:rsidTr="00D7042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F4046" w:rsidRPr="00F60BEA" w:rsidTr="00D7042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6F4046" w:rsidRPr="006F4046" w:rsidRDefault="006F4046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6F4046" w:rsidRPr="006F4046" w:rsidRDefault="006F4046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35A9F" w:rsidRPr="00F60BEA" w:rsidTr="00D7042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335A9F" w:rsidRPr="00D7042B" w:rsidRDefault="00335A9F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335A9F" w:rsidRPr="00A373E7" w:rsidRDefault="00D7042B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Amonu rodanek czda (1kg)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5A9F" w:rsidRPr="00F60BEA" w:rsidTr="00D7042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35A9F" w:rsidRPr="00D7042B" w:rsidRDefault="00335A9F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335A9F" w:rsidRPr="00A373E7" w:rsidRDefault="00D7042B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Saszetki odczynnika fosforanowego PhosVer 3 w proszku, 0,02 - 2,50 mg/L PO4 (100 szt.)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D7042B" w:rsidRPr="00D7042B" w:rsidRDefault="00D7042B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Azotany test 0.10-25mg/l N-NO3-0.4-110.7mg/l NO3-met. 1097130001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D7042B" w:rsidRPr="00D7042B" w:rsidRDefault="00D7042B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Amoniak test 2.0-150mg/l N-NH4, 2.6-193 mg/l NH4+met. 1006830001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A373E7" w:rsidRDefault="00D7042B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Fosforany test 0.5-30.0 mg/l P-PO4, 1,5-92.0mg/l PO43-met. 1148420001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A373E7" w:rsidRDefault="00D7042B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Roztwór A do oznaczania ChZT do testów 114540, 1.14541, 1.14560; 0,30 ml/oznaczenie Spectroquant®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A373E7" w:rsidRDefault="00B04661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Roztwór B do oznaczania ChZT do zakresu pomiarowego 100 - 1500 mg/l; 2,30 ml na oznaczenie Spectroquant®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7042B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7042B" w:rsidRDefault="00D7042B" w:rsidP="00D7042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A373E7" w:rsidRDefault="00B04661" w:rsidP="00D7042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114679 | Roztwór A do oznaczania ChZT do testu 114555; 2,20 ml/oznaczenie Spectroquant®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2B" w:rsidRPr="00D64B94" w:rsidRDefault="00D7042B" w:rsidP="00D7042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42B" w:rsidRPr="004B0074" w:rsidRDefault="00D7042B" w:rsidP="00D7042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114680 | Roztwór B do oznaczania ChZT do zakresu pomiarowego 500 - 10000 mg/l; 1,80 ml na oznaczenie Spectroquant®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114682 | Roztwór B do oznaczania ChZT do te</w:t>
            </w:r>
            <w:r>
              <w:rPr>
                <w:rFonts w:ascii="Arial Narrow" w:hAnsi="Arial Narrow"/>
                <w:sz w:val="18"/>
                <w:szCs w:val="18"/>
              </w:rPr>
              <w:t xml:space="preserve">stu 1.14540; 2,85 ml/oznaczenie </w:t>
            </w:r>
            <w:r w:rsidRPr="00D7042B">
              <w:rPr>
                <w:rFonts w:ascii="Arial Narrow" w:hAnsi="Arial Narrow"/>
                <w:sz w:val="18"/>
                <w:szCs w:val="18"/>
              </w:rPr>
              <w:t>Spectroquant®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Wapnia tlenek czda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Roztwór stabilizatora mineralnego, butelka z wbudowanym wkraplaczem (50 ml)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Rtęci (II) siarczan czda (250g)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Kwas cytrynowy 1 hydrat czda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Potasu fosforan I zas. bezw. czda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Potasu fosforan I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D7042B">
              <w:rPr>
                <w:rFonts w:ascii="Arial Narrow" w:hAnsi="Arial Narrow"/>
                <w:sz w:val="18"/>
                <w:szCs w:val="18"/>
              </w:rPr>
              <w:t xml:space="preserve"> zas. bezw. czda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Amonu fluorek czda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B04661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109870 | Fosforany, roztwór wzorcowy 1000 mg PO</w:t>
            </w:r>
            <w:r w:rsidRPr="00D7042B">
              <w:rPr>
                <w:rFonts w:ascii="Cambria Math" w:hAnsi="Cambria Math" w:cs="Cambria Math"/>
                <w:sz w:val="18"/>
                <w:szCs w:val="18"/>
              </w:rPr>
              <w:t>₄</w:t>
            </w:r>
            <w:r w:rsidRPr="00D7042B">
              <w:rPr>
                <w:rFonts w:ascii="Arial Narrow" w:hAnsi="Arial Narrow"/>
                <w:sz w:val="18"/>
                <w:szCs w:val="18"/>
              </w:rPr>
              <w:t xml:space="preserve"> (H</w:t>
            </w:r>
            <w:r w:rsidRPr="00D7042B">
              <w:rPr>
                <w:rFonts w:ascii="Cambria Math" w:hAnsi="Cambria Math" w:cs="Cambria Math"/>
                <w:sz w:val="18"/>
                <w:szCs w:val="18"/>
              </w:rPr>
              <w:t>₃</w:t>
            </w:r>
            <w:r w:rsidRPr="00D7042B">
              <w:rPr>
                <w:rFonts w:ascii="Arial Narrow" w:hAnsi="Arial Narrow"/>
                <w:sz w:val="18"/>
                <w:szCs w:val="18"/>
              </w:rPr>
              <w:t>PO</w:t>
            </w:r>
            <w:r w:rsidRPr="00D7042B">
              <w:rPr>
                <w:rFonts w:ascii="Cambria Math" w:hAnsi="Cambria Math" w:cs="Cambria Math"/>
                <w:sz w:val="18"/>
                <w:szCs w:val="18"/>
              </w:rPr>
              <w:t>₄</w:t>
            </w:r>
            <w:r w:rsidRPr="00D7042B">
              <w:rPr>
                <w:rFonts w:ascii="Arial Narrow" w:hAnsi="Arial Narrow"/>
                <w:sz w:val="18"/>
                <w:szCs w:val="18"/>
              </w:rPr>
              <w:t xml:space="preserve"> in H</w:t>
            </w:r>
            <w:r w:rsidRPr="00D7042B">
              <w:rPr>
                <w:rFonts w:ascii="Cambria Math" w:hAnsi="Cambria Math" w:cs="Cambria Math"/>
                <w:sz w:val="18"/>
                <w:szCs w:val="18"/>
              </w:rPr>
              <w:t>₂</w:t>
            </w:r>
            <w:r w:rsidRPr="00D7042B">
              <w:rPr>
                <w:rFonts w:ascii="Arial Narrow" w:hAnsi="Arial Narrow"/>
                <w:sz w:val="18"/>
                <w:szCs w:val="18"/>
              </w:rPr>
              <w:t>O) Titrisol</w:t>
            </w:r>
            <w:r w:rsidRPr="00D7042B">
              <w:rPr>
                <w:rFonts w:ascii="Arial Narrow" w:hAnsi="Arial Narrow" w:cs="Arial Narrow"/>
                <w:sz w:val="18"/>
                <w:szCs w:val="18"/>
              </w:rPr>
              <w:t>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45702F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Sodu cytrynian 2 hydrat czda (1 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45702F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Sulfa Ver 4 (zakres 2-70mg/l) na 25ml (po 100saszetek)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45702F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Ditionin sodu Na2S2O4  (1kg)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7042B" w:rsidRDefault="00B04661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A373E7" w:rsidRDefault="0045702F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Anionowe środki powierzchniowo czynne, test kuwetowy, 0,05-2,0 mg/L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61" w:rsidRPr="00D64B94" w:rsidRDefault="00B04661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5702F" w:rsidRPr="00F60BEA" w:rsidTr="00D7042B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02F" w:rsidRPr="00D7042B" w:rsidRDefault="0045702F" w:rsidP="00B04661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02F" w:rsidRPr="00D7042B" w:rsidRDefault="0045702F" w:rsidP="00B0466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042B">
              <w:rPr>
                <w:rFonts w:ascii="Arial Narrow" w:hAnsi="Arial Narrow"/>
                <w:sz w:val="18"/>
                <w:szCs w:val="18"/>
              </w:rPr>
              <w:t>Roztwór wzorcowy detergentu, 60 mg/L jako LA</w:t>
            </w:r>
            <w:r>
              <w:rPr>
                <w:rFonts w:ascii="Arial Narrow" w:hAnsi="Arial Narrow"/>
                <w:sz w:val="18"/>
                <w:szCs w:val="18"/>
              </w:rPr>
              <w:t xml:space="preserve">S, op. 16 szt. ampułek Voluette </w:t>
            </w:r>
            <w:r w:rsidRPr="00D7042B">
              <w:rPr>
                <w:rFonts w:ascii="Arial Narrow" w:hAnsi="Arial Narrow"/>
                <w:sz w:val="18"/>
                <w:szCs w:val="18"/>
              </w:rPr>
              <w:t>10 mL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02F" w:rsidRPr="00D64B94" w:rsidRDefault="0045702F" w:rsidP="00B04661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02F" w:rsidRPr="00D64B94" w:rsidRDefault="0045702F" w:rsidP="00B0466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02F" w:rsidRPr="004B0074" w:rsidRDefault="0045702F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02F" w:rsidRPr="004B0074" w:rsidRDefault="0045702F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Pr="004B0074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4661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4661" w:rsidRDefault="00B04661" w:rsidP="00B04661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4661" w:rsidRPr="004B0074" w:rsidRDefault="00B04661" w:rsidP="00B0466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7042B">
        <w:rPr>
          <w:rFonts w:ascii="Arial Narrow" w:hAnsi="Arial Narrow" w:cs="Arial"/>
          <w:b/>
          <w:sz w:val="20"/>
          <w:szCs w:val="20"/>
        </w:rPr>
        <w:t>14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626F7E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72201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color w:val="0070C0"/>
          <w:sz w:val="20"/>
          <w:szCs w:val="20"/>
        </w:rPr>
      </w:pPr>
      <w:r>
        <w:rPr>
          <w:rFonts w:ascii="Arial Narrow" w:hAnsi="Arial Narrow" w:cs="Tahoma"/>
          <w:color w:val="0070C0"/>
          <w:sz w:val="20"/>
          <w:szCs w:val="20"/>
        </w:rPr>
        <w:t>Zapoznaliśmy</w:t>
      </w:r>
      <w:r w:rsidRPr="00722010">
        <w:rPr>
          <w:rFonts w:ascii="Arial Narrow" w:hAnsi="Arial Narrow" w:cs="Tahoma"/>
          <w:color w:val="0070C0"/>
          <w:sz w:val="20"/>
          <w:szCs w:val="20"/>
        </w:rPr>
        <w:t xml:space="preserve"> się ze wzorem umowy, nie </w:t>
      </w:r>
      <w:r>
        <w:rPr>
          <w:rFonts w:ascii="Arial Narrow" w:hAnsi="Arial Narrow" w:cs="Tahoma"/>
          <w:color w:val="0070C0"/>
          <w:sz w:val="20"/>
          <w:szCs w:val="20"/>
        </w:rPr>
        <w:t>wnosi</w:t>
      </w:r>
      <w:r w:rsidRPr="00722010">
        <w:rPr>
          <w:rFonts w:ascii="Arial Narrow" w:hAnsi="Arial Narrow" w:cs="Tahoma"/>
          <w:color w:val="0070C0"/>
          <w:sz w:val="20"/>
          <w:szCs w:val="20"/>
        </w:rPr>
        <w:t>my do niego zastrzeżeń oraz przyjmujemy warunki w nim zawarte.</w:t>
      </w:r>
    </w:p>
    <w:p w:rsidR="00286EFD" w:rsidRPr="0005462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86EFD" w:rsidRPr="00423750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D7042B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423750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05462F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86EFD" w:rsidRPr="0005462F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626F7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D7042B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D7042B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D7042B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D7042B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E2" w:rsidRDefault="008556E2" w:rsidP="004226AF">
      <w:pPr>
        <w:spacing w:after="0" w:line="240" w:lineRule="auto"/>
      </w:pPr>
      <w:r>
        <w:separator/>
      </w:r>
    </w:p>
  </w:endnote>
  <w:endnote w:type="continuationSeparator" w:id="0">
    <w:p w:rsidR="008556E2" w:rsidRDefault="008556E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5702F">
      <w:rPr>
        <w:noProof/>
      </w:rPr>
      <w:t>2</w:t>
    </w:r>
    <w:r>
      <w:fldChar w:fldCharType="end"/>
    </w:r>
  </w:p>
  <w:p w:rsidR="000B1294" w:rsidRDefault="00855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E2" w:rsidRDefault="008556E2" w:rsidP="004226AF">
      <w:pPr>
        <w:spacing w:after="0" w:line="240" w:lineRule="auto"/>
      </w:pPr>
      <w:r>
        <w:separator/>
      </w:r>
    </w:p>
  </w:footnote>
  <w:footnote w:type="continuationSeparator" w:id="0">
    <w:p w:rsidR="008556E2" w:rsidRDefault="008556E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>
      <w:rPr>
        <w:rFonts w:ascii="Arial Narrow" w:hAnsi="Arial Narrow" w:cs="Arial"/>
        <w:bCs/>
        <w:color w:val="FF0000"/>
        <w:sz w:val="20"/>
      </w:rPr>
      <w:t>ZO/WB</w:t>
    </w:r>
    <w:r w:rsidR="003C18C6" w:rsidRPr="00286EFD">
      <w:rPr>
        <w:rFonts w:ascii="Arial Narrow" w:hAnsi="Arial Narrow" w:cs="Arial"/>
        <w:bCs/>
        <w:color w:val="FF0000"/>
        <w:sz w:val="20"/>
      </w:rPr>
      <w:t>/DO-120.263.0</w:t>
    </w:r>
    <w:r w:rsidR="00D7042B">
      <w:rPr>
        <w:rFonts w:ascii="Arial Narrow" w:hAnsi="Arial Narrow" w:cs="Arial"/>
        <w:bCs/>
        <w:color w:val="FF0000"/>
        <w:sz w:val="20"/>
      </w:rPr>
      <w:t>93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76EA4"/>
    <w:rsid w:val="00281B7D"/>
    <w:rsid w:val="002834F0"/>
    <w:rsid w:val="00286EFD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05AB"/>
    <w:rsid w:val="00692424"/>
    <w:rsid w:val="006A1AE9"/>
    <w:rsid w:val="006F4046"/>
    <w:rsid w:val="006F4E9A"/>
    <w:rsid w:val="0071471D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939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B88E-43D9-42B3-BAB8-040D7FFB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36</cp:revision>
  <cp:lastPrinted>2018-07-31T06:48:00Z</cp:lastPrinted>
  <dcterms:created xsi:type="dcterms:W3CDTF">2017-07-03T12:03:00Z</dcterms:created>
  <dcterms:modified xsi:type="dcterms:W3CDTF">2018-07-31T06:48:00Z</dcterms:modified>
</cp:coreProperties>
</file>