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64783B">
        <w:rPr>
          <w:rFonts w:ascii="Arial Narrow" w:hAnsi="Arial Narrow" w:cs="Arial"/>
          <w:bCs/>
          <w:sz w:val="20"/>
          <w:szCs w:val="20"/>
        </w:rPr>
        <w:t>PR-BRPM</w:t>
      </w:r>
      <w:r>
        <w:rPr>
          <w:rFonts w:ascii="Arial Narrow" w:hAnsi="Arial Narrow" w:cs="Arial"/>
          <w:bCs/>
          <w:sz w:val="20"/>
          <w:szCs w:val="20"/>
        </w:rPr>
        <w:t>.0881.ZI.ZO</w:t>
      </w:r>
      <w:r w:rsidR="007F6637">
        <w:rPr>
          <w:rFonts w:ascii="Arial Narrow" w:hAnsi="Arial Narrow" w:cs="Arial"/>
          <w:bCs/>
          <w:sz w:val="20"/>
          <w:szCs w:val="20"/>
        </w:rPr>
        <w:t>.62.</w:t>
      </w:r>
      <w:r>
        <w:rPr>
          <w:rFonts w:ascii="Arial Narrow" w:hAnsi="Arial Narrow" w:cs="Arial"/>
          <w:bCs/>
          <w:sz w:val="20"/>
          <w:szCs w:val="20"/>
        </w:rPr>
        <w:t>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7F6637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 </w:t>
      </w:r>
      <w:r w:rsidR="00594E24" w:rsidRPr="00594E24">
        <w:rPr>
          <w:rFonts w:ascii="Arial Narrow" w:eastAsia="Times New Roman" w:hAnsi="Arial Narrow" w:cs="Arial"/>
          <w:b/>
          <w:sz w:val="20"/>
          <w:szCs w:val="20"/>
          <w:lang w:eastAsia="ar-SA"/>
        </w:rPr>
        <w:t>,,</w:t>
      </w:r>
      <w:r w:rsidR="007F6637">
        <w:rPr>
          <w:rFonts w:ascii="Arial Narrow" w:eastAsia="Times New Roman" w:hAnsi="Arial Narrow" w:cs="Arial"/>
          <w:b/>
          <w:sz w:val="20"/>
          <w:szCs w:val="20"/>
          <w:lang w:eastAsia="ar-SA"/>
        </w:rPr>
        <w:t>Podatki dochodowe od osób fizycznych- bieżące i najnowsze zmiany</w:t>
      </w:r>
      <w:r>
        <w:rPr>
          <w:rStyle w:val="Pogrubienie"/>
          <w:rFonts w:ascii="Arial Narrow" w:hAnsi="Arial Narrow"/>
          <w:sz w:val="20"/>
          <w:szCs w:val="20"/>
        </w:rPr>
        <w:t xml:space="preserve">”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B125C" w:rsidRPr="0064783B" w:rsidRDefault="002B125C" w:rsidP="0064783B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przez</w:t>
      </w:r>
      <w:r w:rsidR="00647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wykonawcę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szkoleń</w:t>
      </w:r>
      <w:r w:rsidR="007F663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7F6637">
        <w:rPr>
          <w:rFonts w:ascii="Arial Narrow" w:hAnsi="Arial Narrow" w:cs="Arial"/>
          <w:bCs/>
          <w:sz w:val="20"/>
          <w:szCs w:val="20"/>
        </w:rPr>
        <w:t xml:space="preserve">podatków dochodowych 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57BAA" w:rsidRDefault="00B67C4C"/>
    <w:sectPr w:rsidR="00E57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4C" w:rsidRDefault="00B67C4C" w:rsidP="002B125C">
      <w:pPr>
        <w:spacing w:after="0" w:line="240" w:lineRule="auto"/>
      </w:pPr>
      <w:r>
        <w:separator/>
      </w:r>
    </w:p>
  </w:endnote>
  <w:endnote w:type="continuationSeparator" w:id="0">
    <w:p w:rsidR="00B67C4C" w:rsidRDefault="00B67C4C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4C" w:rsidRDefault="00B67C4C" w:rsidP="002B125C">
      <w:pPr>
        <w:spacing w:after="0" w:line="240" w:lineRule="auto"/>
      </w:pPr>
      <w:r>
        <w:separator/>
      </w:r>
    </w:p>
  </w:footnote>
  <w:footnote w:type="continuationSeparator" w:id="0">
    <w:p w:rsidR="00B67C4C" w:rsidRDefault="00B67C4C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5C" w:rsidRDefault="002B125C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25C" w:rsidRDefault="002B1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C"/>
    <w:rsid w:val="000A31CC"/>
    <w:rsid w:val="002B125C"/>
    <w:rsid w:val="003A1939"/>
    <w:rsid w:val="003F4ADF"/>
    <w:rsid w:val="0040500E"/>
    <w:rsid w:val="00594E24"/>
    <w:rsid w:val="005B2BF5"/>
    <w:rsid w:val="005E6B5C"/>
    <w:rsid w:val="0064783B"/>
    <w:rsid w:val="00681887"/>
    <w:rsid w:val="007650B3"/>
    <w:rsid w:val="007F6637"/>
    <w:rsid w:val="00A17665"/>
    <w:rsid w:val="00A9688B"/>
    <w:rsid w:val="00B67C4C"/>
    <w:rsid w:val="00F052A1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</cp:revision>
  <dcterms:created xsi:type="dcterms:W3CDTF">2019-11-29T07:53:00Z</dcterms:created>
  <dcterms:modified xsi:type="dcterms:W3CDTF">2019-11-29T07:53:00Z</dcterms:modified>
</cp:coreProperties>
</file>