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9A" w:rsidRDefault="0091639A" w:rsidP="00500ADA">
      <w:pPr>
        <w:rPr>
          <w:b/>
        </w:rPr>
      </w:pPr>
      <w:r>
        <w:rPr>
          <w:b/>
        </w:rPr>
        <w:t xml:space="preserve">Załącznik nr </w:t>
      </w:r>
      <w:r w:rsidR="00D25F32">
        <w:rPr>
          <w:b/>
        </w:rPr>
        <w:t xml:space="preserve">5 </w:t>
      </w:r>
      <w:r>
        <w:rPr>
          <w:b/>
        </w:rPr>
        <w:t xml:space="preserve">do zapytania ofertowego </w:t>
      </w:r>
    </w:p>
    <w:p w:rsidR="00500ADA" w:rsidRPr="00D25F32" w:rsidRDefault="00500ADA" w:rsidP="00500ADA">
      <w:r w:rsidRPr="00D25F32">
        <w:t xml:space="preserve">SZCZEGÓŁOWY  OPIS PRZEDMIOTU ZAMÓWIENIA </w:t>
      </w:r>
    </w:p>
    <w:p w:rsidR="00500ADA" w:rsidRPr="00D25F32" w:rsidRDefault="00500ADA" w:rsidP="00500ADA">
      <w:r w:rsidRPr="00D25F32">
        <w:t xml:space="preserve">Wszystkie materiały promocyjne powinny spełniać poniższe wymagania: </w:t>
      </w:r>
    </w:p>
    <w:p w:rsidR="00500ADA" w:rsidRPr="00D25F32" w:rsidRDefault="00500ADA" w:rsidP="00500ADA">
      <w:r w:rsidRPr="00D25F32">
        <w:t>-zachowanie  spójnej  identyfikacji  wizualnej  dla  materiałów  z  logo  Erasmus+, logo PB i  logo projektu</w:t>
      </w:r>
    </w:p>
    <w:p w:rsidR="00500ADA" w:rsidRPr="00500ADA" w:rsidRDefault="00500ADA" w:rsidP="00500ADA">
      <w:pPr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161925</wp:posOffset>
            </wp:positionV>
            <wp:extent cx="542925" cy="457200"/>
            <wp:effectExtent l="0" t="0" r="9525" b="0"/>
            <wp:wrapNone/>
            <wp:docPr id="2" name="Obraz 2" descr="logo+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+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pl-PL"/>
        </w:rPr>
        <w:drawing>
          <wp:inline distT="0" distB="0" distL="0" distR="0" wp14:anchorId="58F2E630">
            <wp:extent cx="6142990" cy="7905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ADA" w:rsidRDefault="00500ADA" w:rsidP="00500ADA">
      <w:pPr>
        <w:rPr>
          <w:b/>
        </w:rPr>
      </w:pPr>
    </w:p>
    <w:p w:rsidR="00D95D5C" w:rsidRDefault="00614312" w:rsidP="00500ADA">
      <w:pPr>
        <w:rPr>
          <w:b/>
          <w:lang w:val="en-US"/>
        </w:rPr>
      </w:pPr>
      <w:proofErr w:type="spellStart"/>
      <w:r w:rsidRPr="00614312">
        <w:rPr>
          <w:b/>
          <w:lang w:val="en-US"/>
        </w:rPr>
        <w:t>Specyfikacja</w:t>
      </w:r>
      <w:proofErr w:type="spellEnd"/>
      <w:r w:rsidRPr="00614312">
        <w:rPr>
          <w:b/>
          <w:lang w:val="en-US"/>
        </w:rPr>
        <w:t xml:space="preserve"> </w:t>
      </w:r>
      <w:proofErr w:type="spellStart"/>
      <w:r w:rsidRPr="00614312">
        <w:rPr>
          <w:b/>
          <w:lang w:val="en-US"/>
        </w:rPr>
        <w:t>techniczna</w:t>
      </w:r>
      <w:proofErr w:type="spellEnd"/>
      <w:r w:rsidRPr="00614312">
        <w:rPr>
          <w:b/>
          <w:lang w:val="en-US"/>
        </w:rPr>
        <w:t xml:space="preserve"> </w:t>
      </w:r>
      <w:proofErr w:type="spellStart"/>
      <w:r w:rsidRPr="00614312">
        <w:rPr>
          <w:b/>
          <w:lang w:val="en-US"/>
        </w:rPr>
        <w:t>materiałów</w:t>
      </w:r>
      <w:proofErr w:type="spellEnd"/>
      <w:r w:rsidRPr="00614312">
        <w:rPr>
          <w:b/>
          <w:lang w:val="en-US"/>
        </w:rPr>
        <w:t xml:space="preserve"> </w:t>
      </w:r>
      <w:proofErr w:type="spellStart"/>
      <w:r w:rsidRPr="00614312">
        <w:rPr>
          <w:b/>
          <w:lang w:val="en-US"/>
        </w:rPr>
        <w:t>promocyjnych</w:t>
      </w:r>
      <w:proofErr w:type="spellEnd"/>
      <w:r w:rsidRPr="00614312">
        <w:rPr>
          <w:b/>
          <w:lang w:val="en-US"/>
        </w:rPr>
        <w:t xml:space="preserve"> do </w:t>
      </w:r>
      <w:proofErr w:type="spellStart"/>
      <w:r w:rsidRPr="00614312">
        <w:rPr>
          <w:b/>
          <w:lang w:val="en-US"/>
        </w:rPr>
        <w:t>projektu</w:t>
      </w:r>
      <w:proofErr w:type="spellEnd"/>
      <w:r w:rsidRPr="00614312">
        <w:rPr>
          <w:b/>
          <w:lang w:val="en-US"/>
        </w:rPr>
        <w:t xml:space="preserve"> Virtual and Intensive Course Developing Practical Skills of Future Engineers (VIPSKILLS)</w:t>
      </w:r>
    </w:p>
    <w:p w:rsidR="006F1B6C" w:rsidRPr="00CC7D31" w:rsidRDefault="006F1B6C" w:rsidP="00EB545E">
      <w:pPr>
        <w:pStyle w:val="Akapitzlist"/>
        <w:rPr>
          <w:b/>
          <w:lang w:val="en-US"/>
        </w:rPr>
      </w:pPr>
    </w:p>
    <w:p w:rsidR="00E36046" w:rsidRDefault="00E36046" w:rsidP="008132AB">
      <w:pPr>
        <w:pStyle w:val="Akapitzlist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Długopisy</w:t>
      </w:r>
      <w:proofErr w:type="spellEnd"/>
      <w:r w:rsidR="00525625">
        <w:rPr>
          <w:b/>
          <w:lang w:val="en-US"/>
        </w:rPr>
        <w:t xml:space="preserve"> </w:t>
      </w:r>
      <w:proofErr w:type="spellStart"/>
      <w:r w:rsidR="00525625">
        <w:rPr>
          <w:b/>
          <w:lang w:val="en-US"/>
        </w:rPr>
        <w:t>automatyczne</w:t>
      </w:r>
      <w:proofErr w:type="spellEnd"/>
    </w:p>
    <w:p w:rsidR="00E36046" w:rsidRPr="000554D7" w:rsidRDefault="002130FD" w:rsidP="00E36046">
      <w:pPr>
        <w:pStyle w:val="Akapitzlist"/>
        <w:rPr>
          <w:b/>
        </w:rPr>
      </w:pPr>
      <w:r w:rsidRPr="000554D7">
        <w:rPr>
          <w:b/>
        </w:rPr>
        <w:t>iloś</w:t>
      </w:r>
      <w:r w:rsidRPr="00E86B88">
        <w:rPr>
          <w:b/>
        </w:rPr>
        <w:t>ć</w:t>
      </w:r>
      <w:r w:rsidR="00761660">
        <w:rPr>
          <w:b/>
        </w:rPr>
        <w:t xml:space="preserve"> -25</w:t>
      </w:r>
      <w:r w:rsidR="00E36046" w:rsidRPr="000554D7">
        <w:rPr>
          <w:b/>
        </w:rPr>
        <w:t>0</w:t>
      </w:r>
      <w:r w:rsidR="00761660">
        <w:rPr>
          <w:b/>
        </w:rPr>
        <w:t xml:space="preserve"> </w:t>
      </w:r>
      <w:r w:rsidR="00F2671D">
        <w:rPr>
          <w:b/>
        </w:rPr>
        <w:t xml:space="preserve">sztuk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04"/>
        <w:gridCol w:w="6912"/>
      </w:tblGrid>
      <w:tr w:rsidR="00E36046" w:rsidTr="006121D2">
        <w:tc>
          <w:tcPr>
            <w:tcW w:w="672" w:type="dxa"/>
          </w:tcPr>
          <w:p w:rsidR="00E36046" w:rsidRDefault="00E36046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704" w:type="dxa"/>
          </w:tcPr>
          <w:p w:rsidR="00E36046" w:rsidRDefault="00E36046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Cecha</w:t>
            </w:r>
            <w:proofErr w:type="spellEnd"/>
          </w:p>
        </w:tc>
        <w:tc>
          <w:tcPr>
            <w:tcW w:w="6912" w:type="dxa"/>
          </w:tcPr>
          <w:p w:rsidR="00E36046" w:rsidRDefault="00E36046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Wymagane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parametry</w:t>
            </w:r>
            <w:proofErr w:type="spellEnd"/>
          </w:p>
        </w:tc>
      </w:tr>
      <w:tr w:rsidR="00E36046" w:rsidTr="006121D2">
        <w:tc>
          <w:tcPr>
            <w:tcW w:w="672" w:type="dxa"/>
          </w:tcPr>
          <w:p w:rsidR="00E36046" w:rsidRPr="00500ADA" w:rsidRDefault="00E36046" w:rsidP="00FB39A3">
            <w:pPr>
              <w:jc w:val="center"/>
              <w:rPr>
                <w:lang w:val="en-US"/>
              </w:rPr>
            </w:pPr>
            <w:r w:rsidRPr="00500ADA">
              <w:rPr>
                <w:lang w:val="en-US"/>
              </w:rPr>
              <w:t>1</w:t>
            </w:r>
          </w:p>
        </w:tc>
        <w:tc>
          <w:tcPr>
            <w:tcW w:w="1704" w:type="dxa"/>
          </w:tcPr>
          <w:p w:rsidR="00E36046" w:rsidRPr="00500ADA" w:rsidRDefault="00FB39A3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wymiary</w:t>
            </w:r>
            <w:proofErr w:type="spellEnd"/>
          </w:p>
        </w:tc>
        <w:tc>
          <w:tcPr>
            <w:tcW w:w="6912" w:type="dxa"/>
          </w:tcPr>
          <w:p w:rsidR="00E36046" w:rsidRPr="00CD1483" w:rsidRDefault="00FB39A3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O1,1x 13,5</w:t>
            </w:r>
            <w:r w:rsidR="006121D2" w:rsidRPr="006121D2">
              <w:rPr>
                <w:lang w:val="en-US"/>
              </w:rPr>
              <w:t>cm</w:t>
            </w:r>
          </w:p>
        </w:tc>
      </w:tr>
      <w:tr w:rsidR="00E36046" w:rsidTr="006121D2">
        <w:tc>
          <w:tcPr>
            <w:tcW w:w="672" w:type="dxa"/>
          </w:tcPr>
          <w:p w:rsidR="00E36046" w:rsidRPr="00500ADA" w:rsidRDefault="007F1CE8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4" w:type="dxa"/>
          </w:tcPr>
          <w:p w:rsidR="00E36046" w:rsidRPr="00500ADA" w:rsidRDefault="00E36046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materiał</w:t>
            </w:r>
            <w:proofErr w:type="spellEnd"/>
          </w:p>
        </w:tc>
        <w:tc>
          <w:tcPr>
            <w:tcW w:w="6912" w:type="dxa"/>
          </w:tcPr>
          <w:p w:rsidR="00E36046" w:rsidRPr="00CD1483" w:rsidRDefault="00525625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plastik</w:t>
            </w:r>
            <w:proofErr w:type="spellEnd"/>
          </w:p>
        </w:tc>
      </w:tr>
      <w:tr w:rsidR="00E36046" w:rsidRPr="00CD1483" w:rsidTr="006121D2">
        <w:tc>
          <w:tcPr>
            <w:tcW w:w="672" w:type="dxa"/>
          </w:tcPr>
          <w:p w:rsidR="00E36046" w:rsidRPr="00500ADA" w:rsidRDefault="007F1CE8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4" w:type="dxa"/>
          </w:tcPr>
          <w:p w:rsidR="00E36046" w:rsidRPr="00500ADA" w:rsidRDefault="00E36046" w:rsidP="00FB39A3">
            <w:pPr>
              <w:jc w:val="center"/>
              <w:rPr>
                <w:lang w:val="en-US"/>
              </w:rPr>
            </w:pPr>
            <w:proofErr w:type="spellStart"/>
            <w:r w:rsidRPr="00500ADA">
              <w:rPr>
                <w:lang w:val="en-US"/>
              </w:rPr>
              <w:t>opis</w:t>
            </w:r>
            <w:proofErr w:type="spellEnd"/>
          </w:p>
        </w:tc>
        <w:tc>
          <w:tcPr>
            <w:tcW w:w="6912" w:type="dxa"/>
          </w:tcPr>
          <w:p w:rsidR="00E36046" w:rsidRPr="00CD1483" w:rsidRDefault="00525625" w:rsidP="00FB39A3">
            <w:pPr>
              <w:jc w:val="center"/>
            </w:pPr>
            <w:r w:rsidRPr="00525625">
              <w:t>Uni</w:t>
            </w:r>
            <w:r>
              <w:t>wersalny automatyczny</w:t>
            </w:r>
            <w:r w:rsidRPr="00525625">
              <w:t xml:space="preserve"> długopis z kolorowym satynowym korpusem i </w:t>
            </w:r>
            <w:proofErr w:type="spellStart"/>
            <w:r w:rsidRPr="00525625">
              <w:t>szronionymi</w:t>
            </w:r>
            <w:proofErr w:type="spellEnd"/>
            <w:r w:rsidRPr="00525625">
              <w:t xml:space="preserve"> wstawkami</w:t>
            </w:r>
            <w:r>
              <w:t xml:space="preserve">. Łatwy do nadruku. </w:t>
            </w:r>
          </w:p>
        </w:tc>
      </w:tr>
      <w:tr w:rsidR="006121D2" w:rsidRPr="00CD1483" w:rsidTr="006121D2">
        <w:tc>
          <w:tcPr>
            <w:tcW w:w="672" w:type="dxa"/>
          </w:tcPr>
          <w:p w:rsidR="006121D2" w:rsidRDefault="006966B5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4" w:type="dxa"/>
          </w:tcPr>
          <w:p w:rsidR="006121D2" w:rsidRDefault="006121D2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wkładu</w:t>
            </w:r>
            <w:proofErr w:type="spellEnd"/>
          </w:p>
        </w:tc>
        <w:tc>
          <w:tcPr>
            <w:tcW w:w="6912" w:type="dxa"/>
          </w:tcPr>
          <w:p w:rsidR="006121D2" w:rsidRPr="00CD1483" w:rsidRDefault="006121D2" w:rsidP="00FB39A3">
            <w:pPr>
              <w:jc w:val="center"/>
            </w:pPr>
            <w:r>
              <w:t>niebieski</w:t>
            </w:r>
          </w:p>
        </w:tc>
      </w:tr>
      <w:tr w:rsidR="006121D2" w:rsidRPr="00CD1483" w:rsidTr="006121D2">
        <w:tc>
          <w:tcPr>
            <w:tcW w:w="672" w:type="dxa"/>
          </w:tcPr>
          <w:p w:rsidR="006121D2" w:rsidRDefault="006966B5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04" w:type="dxa"/>
          </w:tcPr>
          <w:p w:rsidR="006121D2" w:rsidRDefault="006121D2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obudowy</w:t>
            </w:r>
            <w:proofErr w:type="spellEnd"/>
          </w:p>
        </w:tc>
        <w:tc>
          <w:tcPr>
            <w:tcW w:w="6912" w:type="dxa"/>
          </w:tcPr>
          <w:p w:rsidR="006121D2" w:rsidRPr="00CD1483" w:rsidRDefault="00525625" w:rsidP="00FB39A3">
            <w:pPr>
              <w:jc w:val="center"/>
            </w:pPr>
            <w:r>
              <w:t>25</w:t>
            </w:r>
            <w:r w:rsidR="006121D2">
              <w:t>0szt-czerwony, niebieski, zielony, pomarańczowy, srebrny</w:t>
            </w:r>
            <w:r>
              <w:t>(różne kolory)</w:t>
            </w:r>
          </w:p>
        </w:tc>
      </w:tr>
      <w:tr w:rsidR="00E36046" w:rsidRPr="00CD1483" w:rsidTr="006121D2">
        <w:tc>
          <w:tcPr>
            <w:tcW w:w="672" w:type="dxa"/>
          </w:tcPr>
          <w:p w:rsidR="00E36046" w:rsidRDefault="006966B5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04" w:type="dxa"/>
          </w:tcPr>
          <w:p w:rsidR="00E36046" w:rsidRPr="00500ADA" w:rsidRDefault="00E36046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nadruk</w:t>
            </w:r>
            <w:proofErr w:type="spellEnd"/>
          </w:p>
        </w:tc>
        <w:tc>
          <w:tcPr>
            <w:tcW w:w="6912" w:type="dxa"/>
          </w:tcPr>
          <w:p w:rsidR="00E36046" w:rsidRPr="00E00B38" w:rsidRDefault="00E36046" w:rsidP="0076182E">
            <w:pPr>
              <w:jc w:val="center"/>
            </w:pPr>
            <w:r w:rsidRPr="00E00B38">
              <w:t xml:space="preserve">Logotypy jak </w:t>
            </w:r>
            <w:r w:rsidRPr="0076182E">
              <w:t>powyżej</w:t>
            </w:r>
            <w:r w:rsidR="00525625">
              <w:t>(tampon druk, druk cyfrowy</w:t>
            </w:r>
            <w:r w:rsidR="0076182E">
              <w:t>)</w:t>
            </w:r>
          </w:p>
        </w:tc>
      </w:tr>
      <w:tr w:rsidR="001B2B46" w:rsidRPr="00CD1483" w:rsidTr="006121D2">
        <w:tc>
          <w:tcPr>
            <w:tcW w:w="672" w:type="dxa"/>
          </w:tcPr>
          <w:p w:rsidR="001B2B46" w:rsidRPr="00DF1842" w:rsidRDefault="001B2B46" w:rsidP="00FB39A3">
            <w:pPr>
              <w:jc w:val="center"/>
            </w:pPr>
          </w:p>
        </w:tc>
        <w:tc>
          <w:tcPr>
            <w:tcW w:w="1704" w:type="dxa"/>
          </w:tcPr>
          <w:p w:rsidR="001B2B46" w:rsidRPr="00DF1842" w:rsidRDefault="001B2B46" w:rsidP="00FB39A3">
            <w:pPr>
              <w:jc w:val="center"/>
            </w:pPr>
          </w:p>
        </w:tc>
        <w:tc>
          <w:tcPr>
            <w:tcW w:w="6912" w:type="dxa"/>
          </w:tcPr>
          <w:p w:rsidR="001B2B46" w:rsidRDefault="001B2B46" w:rsidP="001B2B46">
            <w:pPr>
              <w:jc w:val="center"/>
            </w:pPr>
            <w:r>
              <w:t>UWAGA: Przed przystąpieniem do produkcji wyrobu należy przedstawić Zamawiającemu wzory do wyboru i uzyskać jego akceptację.</w:t>
            </w:r>
          </w:p>
          <w:p w:rsidR="001B2B46" w:rsidRPr="00E00B38" w:rsidRDefault="001B2B46" w:rsidP="001B2B46">
            <w:pPr>
              <w:jc w:val="center"/>
            </w:pPr>
            <w:r>
              <w:t>Projekt graficzny nadruku dostarczony przez Zamawiającego na płycie CD lub przesłany przez Internet w postaci pliku .</w:t>
            </w:r>
            <w:proofErr w:type="spellStart"/>
            <w:r>
              <w:t>cdr</w:t>
            </w:r>
            <w:proofErr w:type="spellEnd"/>
            <w:r>
              <w:t xml:space="preserve"> lub .pdf. dostosowany przez Wykonawcę.</w:t>
            </w:r>
          </w:p>
        </w:tc>
      </w:tr>
    </w:tbl>
    <w:p w:rsidR="00CC7D31" w:rsidRDefault="00CC7D31" w:rsidP="00CC7D31">
      <w:pPr>
        <w:pStyle w:val="Akapitzlist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Plecaki</w:t>
      </w:r>
      <w:proofErr w:type="spellEnd"/>
    </w:p>
    <w:p w:rsidR="00CC7D31" w:rsidRPr="000554D7" w:rsidRDefault="00CC7D31" w:rsidP="00CC7D31">
      <w:pPr>
        <w:pStyle w:val="Akapitzlist"/>
        <w:rPr>
          <w:b/>
        </w:rPr>
      </w:pPr>
      <w:r w:rsidRPr="000554D7">
        <w:rPr>
          <w:b/>
        </w:rPr>
        <w:t>iloś</w:t>
      </w:r>
      <w:r w:rsidRPr="00E86B88">
        <w:rPr>
          <w:b/>
        </w:rPr>
        <w:t>ć</w:t>
      </w:r>
      <w:r w:rsidR="00F2671D">
        <w:rPr>
          <w:b/>
        </w:rPr>
        <w:t xml:space="preserve"> -2</w:t>
      </w:r>
      <w:r w:rsidRPr="000554D7">
        <w:rPr>
          <w:b/>
        </w:rPr>
        <w:t>00</w:t>
      </w:r>
      <w:r w:rsidR="00F2671D">
        <w:rPr>
          <w:b/>
        </w:rPr>
        <w:t xml:space="preserve"> sztuk</w:t>
      </w:r>
      <w:r w:rsidRPr="000554D7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04"/>
        <w:gridCol w:w="6912"/>
      </w:tblGrid>
      <w:tr w:rsidR="00CC7D31" w:rsidTr="00FB39A3">
        <w:tc>
          <w:tcPr>
            <w:tcW w:w="672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704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Cecha</w:t>
            </w:r>
            <w:proofErr w:type="spellEnd"/>
          </w:p>
        </w:tc>
        <w:tc>
          <w:tcPr>
            <w:tcW w:w="6912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Wymagane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parametry</w:t>
            </w:r>
            <w:proofErr w:type="spellEnd"/>
          </w:p>
        </w:tc>
      </w:tr>
      <w:tr w:rsidR="00CC7D31" w:rsidTr="00FB39A3">
        <w:tc>
          <w:tcPr>
            <w:tcW w:w="672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r w:rsidRPr="00500ADA">
              <w:rPr>
                <w:lang w:val="en-US"/>
              </w:rPr>
              <w:t>1</w:t>
            </w:r>
          </w:p>
        </w:tc>
        <w:tc>
          <w:tcPr>
            <w:tcW w:w="1704" w:type="dxa"/>
          </w:tcPr>
          <w:p w:rsidR="00CC7D31" w:rsidRPr="00500ADA" w:rsidRDefault="00C733AE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wymiary</w:t>
            </w:r>
            <w:proofErr w:type="spellEnd"/>
          </w:p>
        </w:tc>
        <w:tc>
          <w:tcPr>
            <w:tcW w:w="6912" w:type="dxa"/>
          </w:tcPr>
          <w:p w:rsidR="00CC7D31" w:rsidRPr="00CD1483" w:rsidRDefault="00C733AE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28x38x12</w:t>
            </w:r>
          </w:p>
        </w:tc>
      </w:tr>
      <w:tr w:rsidR="00CC7D31" w:rsidTr="00FB39A3">
        <w:tc>
          <w:tcPr>
            <w:tcW w:w="672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4" w:type="dxa"/>
          </w:tcPr>
          <w:p w:rsidR="00CC7D31" w:rsidRDefault="00C733AE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kolor</w:t>
            </w:r>
            <w:proofErr w:type="spellEnd"/>
          </w:p>
        </w:tc>
        <w:tc>
          <w:tcPr>
            <w:tcW w:w="6912" w:type="dxa"/>
          </w:tcPr>
          <w:p w:rsidR="00CC7D31" w:rsidRPr="006121D2" w:rsidRDefault="00C733AE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niebieski</w:t>
            </w:r>
            <w:proofErr w:type="spellEnd"/>
          </w:p>
        </w:tc>
      </w:tr>
      <w:tr w:rsidR="00CC7D31" w:rsidTr="00FB39A3">
        <w:tc>
          <w:tcPr>
            <w:tcW w:w="672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4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materiał</w:t>
            </w:r>
            <w:proofErr w:type="spellEnd"/>
          </w:p>
        </w:tc>
        <w:tc>
          <w:tcPr>
            <w:tcW w:w="6912" w:type="dxa"/>
          </w:tcPr>
          <w:p w:rsidR="00CC7D31" w:rsidRPr="00CD1483" w:rsidRDefault="00C733AE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Polyester 600D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4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500ADA">
              <w:rPr>
                <w:lang w:val="en-US"/>
              </w:rPr>
              <w:t>opis</w:t>
            </w:r>
            <w:proofErr w:type="spellEnd"/>
          </w:p>
        </w:tc>
        <w:tc>
          <w:tcPr>
            <w:tcW w:w="6912" w:type="dxa"/>
          </w:tcPr>
          <w:p w:rsidR="00CC7D31" w:rsidRPr="00CD1483" w:rsidRDefault="00C733AE" w:rsidP="00FB39A3">
            <w:pPr>
              <w:jc w:val="center"/>
            </w:pPr>
            <w:r>
              <w:rPr>
                <w:rStyle w:val="content"/>
              </w:rPr>
              <w:t>Plecak z główną przegrodą i przednią kieszenią na zamek błyskawiczny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Default="00CC7D31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04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nadruk</w:t>
            </w:r>
            <w:proofErr w:type="spellEnd"/>
          </w:p>
        </w:tc>
        <w:tc>
          <w:tcPr>
            <w:tcW w:w="6912" w:type="dxa"/>
          </w:tcPr>
          <w:p w:rsidR="00CC7D31" w:rsidRPr="00E00B38" w:rsidRDefault="00CC7D31" w:rsidP="00C733AE">
            <w:pPr>
              <w:jc w:val="center"/>
            </w:pPr>
            <w:r w:rsidRPr="00E00B38">
              <w:t xml:space="preserve">Logotypy jak </w:t>
            </w:r>
            <w:r w:rsidRPr="0076182E">
              <w:t>powyżej(</w:t>
            </w:r>
            <w:r w:rsidR="00C733AE">
              <w:t>TT1</w:t>
            </w:r>
            <w:r>
              <w:t>)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Pr="00DF1842" w:rsidRDefault="00CC7D31" w:rsidP="00FB39A3">
            <w:pPr>
              <w:jc w:val="center"/>
            </w:pPr>
          </w:p>
        </w:tc>
        <w:tc>
          <w:tcPr>
            <w:tcW w:w="1704" w:type="dxa"/>
          </w:tcPr>
          <w:p w:rsidR="00CC7D31" w:rsidRPr="00DF1842" w:rsidRDefault="00CC7D31" w:rsidP="00FB39A3">
            <w:pPr>
              <w:jc w:val="center"/>
            </w:pPr>
          </w:p>
        </w:tc>
        <w:tc>
          <w:tcPr>
            <w:tcW w:w="6912" w:type="dxa"/>
          </w:tcPr>
          <w:p w:rsidR="00CC7D31" w:rsidRDefault="00CC7D31" w:rsidP="00FB39A3">
            <w:pPr>
              <w:jc w:val="center"/>
            </w:pPr>
            <w:r>
              <w:t>UWAGA: Przed przystąpieniem do produkcji wyrobu należy przedstawić Zamawiającemu wzory do wyboru i uzyskać jego akceptację.</w:t>
            </w:r>
          </w:p>
          <w:p w:rsidR="00CC7D31" w:rsidRPr="00E00B38" w:rsidRDefault="00CC7D31" w:rsidP="00FB39A3">
            <w:pPr>
              <w:jc w:val="center"/>
            </w:pPr>
            <w:r>
              <w:t>Projekt graficzny nadruku dostarczony przez Zamawiającego na płycie CD lub przesłany przez Internet w postaci pliku .</w:t>
            </w:r>
            <w:proofErr w:type="spellStart"/>
            <w:r>
              <w:t>cdr</w:t>
            </w:r>
            <w:proofErr w:type="spellEnd"/>
            <w:r>
              <w:t xml:space="preserve"> lub .pdf. dostosowany przez Wykonawcę.</w:t>
            </w:r>
          </w:p>
        </w:tc>
      </w:tr>
    </w:tbl>
    <w:p w:rsidR="00CC7D31" w:rsidRPr="00F2671D" w:rsidRDefault="00761660" w:rsidP="00CC7D31">
      <w:pPr>
        <w:pStyle w:val="Akapitzlis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Zakreślacze</w:t>
      </w:r>
      <w:proofErr w:type="spellEnd"/>
      <w:r>
        <w:rPr>
          <w:b/>
        </w:rPr>
        <w:t xml:space="preserve"> </w:t>
      </w:r>
      <w:r w:rsidR="00CC7D31" w:rsidRPr="00761660">
        <w:rPr>
          <w:b/>
        </w:rPr>
        <w:t>ilość</w:t>
      </w:r>
      <w:r>
        <w:rPr>
          <w:b/>
        </w:rPr>
        <w:t xml:space="preserve"> -2</w:t>
      </w:r>
      <w:r w:rsidR="00CC7D31" w:rsidRPr="00761660">
        <w:rPr>
          <w:b/>
        </w:rPr>
        <w:t xml:space="preserve">00 sztuk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1876"/>
        <w:gridCol w:w="6747"/>
      </w:tblGrid>
      <w:tr w:rsidR="00CC7D31" w:rsidTr="000473D2">
        <w:tc>
          <w:tcPr>
            <w:tcW w:w="665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Lp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876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Cecha</w:t>
            </w:r>
            <w:proofErr w:type="spellEnd"/>
          </w:p>
        </w:tc>
        <w:tc>
          <w:tcPr>
            <w:tcW w:w="6747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Wymagane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parametry</w:t>
            </w:r>
            <w:proofErr w:type="spellEnd"/>
          </w:p>
        </w:tc>
      </w:tr>
      <w:tr w:rsidR="00CC7D31" w:rsidTr="000473D2">
        <w:tc>
          <w:tcPr>
            <w:tcW w:w="665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r w:rsidRPr="00500ADA">
              <w:rPr>
                <w:lang w:val="en-US"/>
              </w:rPr>
              <w:t>1</w:t>
            </w:r>
          </w:p>
        </w:tc>
        <w:tc>
          <w:tcPr>
            <w:tcW w:w="1876" w:type="dxa"/>
          </w:tcPr>
          <w:p w:rsidR="00CC7D31" w:rsidRPr="00500ADA" w:rsidRDefault="00C733AE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Długośc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szerokosc</w:t>
            </w:r>
            <w:proofErr w:type="spellEnd"/>
          </w:p>
        </w:tc>
        <w:tc>
          <w:tcPr>
            <w:tcW w:w="6747" w:type="dxa"/>
          </w:tcPr>
          <w:p w:rsidR="00CC7D31" w:rsidRPr="00CD1483" w:rsidRDefault="00C733AE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9cm x 7 cm</w:t>
            </w:r>
          </w:p>
        </w:tc>
      </w:tr>
      <w:tr w:rsidR="00CC7D31" w:rsidTr="000473D2">
        <w:tc>
          <w:tcPr>
            <w:tcW w:w="665" w:type="dxa"/>
          </w:tcPr>
          <w:p w:rsidR="00CC7D31" w:rsidRPr="00500ADA" w:rsidRDefault="000473D2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76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materiał</w:t>
            </w:r>
            <w:proofErr w:type="spellEnd"/>
          </w:p>
        </w:tc>
        <w:tc>
          <w:tcPr>
            <w:tcW w:w="6747" w:type="dxa"/>
          </w:tcPr>
          <w:p w:rsidR="00CC7D31" w:rsidRPr="00CD1483" w:rsidRDefault="00C733AE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plastik</w:t>
            </w:r>
            <w:proofErr w:type="spellEnd"/>
          </w:p>
        </w:tc>
      </w:tr>
      <w:tr w:rsidR="00CC7D31" w:rsidRPr="00CD1483" w:rsidTr="000473D2">
        <w:tc>
          <w:tcPr>
            <w:tcW w:w="665" w:type="dxa"/>
          </w:tcPr>
          <w:p w:rsidR="00CC7D31" w:rsidRPr="00500ADA" w:rsidRDefault="000473D2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76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500ADA">
              <w:rPr>
                <w:lang w:val="en-US"/>
              </w:rPr>
              <w:t>opis</w:t>
            </w:r>
            <w:proofErr w:type="spellEnd"/>
          </w:p>
        </w:tc>
        <w:tc>
          <w:tcPr>
            <w:tcW w:w="6747" w:type="dxa"/>
          </w:tcPr>
          <w:p w:rsidR="00CC7D31" w:rsidRPr="00CD1483" w:rsidRDefault="000473D2" w:rsidP="00FB39A3">
            <w:pPr>
              <w:jc w:val="center"/>
            </w:pPr>
            <w:proofErr w:type="spellStart"/>
            <w:r w:rsidRPr="000473D2">
              <w:t>Zakreślacz</w:t>
            </w:r>
            <w:proofErr w:type="spellEnd"/>
            <w:r w:rsidRPr="000473D2">
              <w:t xml:space="preserve"> w kształcie dłoni z pięcioma końcówkami w różnych kolorach. Gadżet znajdujący swoje zastosowanie w każdym biurze i szkole.</w:t>
            </w:r>
          </w:p>
        </w:tc>
      </w:tr>
      <w:tr w:rsidR="00CC7D31" w:rsidRPr="00CD1483" w:rsidTr="000473D2">
        <w:tc>
          <w:tcPr>
            <w:tcW w:w="665" w:type="dxa"/>
          </w:tcPr>
          <w:p w:rsidR="00CC7D31" w:rsidRDefault="000473D2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76" w:type="dxa"/>
          </w:tcPr>
          <w:p w:rsidR="00CC7D31" w:rsidRDefault="000473D2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mazaków</w:t>
            </w:r>
            <w:proofErr w:type="spellEnd"/>
          </w:p>
        </w:tc>
        <w:tc>
          <w:tcPr>
            <w:tcW w:w="6747" w:type="dxa"/>
          </w:tcPr>
          <w:p w:rsidR="00CC7D31" w:rsidRPr="00CD1483" w:rsidRDefault="000473D2" w:rsidP="00FB39A3">
            <w:pPr>
              <w:jc w:val="center"/>
            </w:pPr>
            <w:r>
              <w:t>n</w:t>
            </w:r>
            <w:r w:rsidR="00CC7D31">
              <w:t>iebieski</w:t>
            </w:r>
            <w:r>
              <w:t xml:space="preserve">, zielony, żółty, </w:t>
            </w:r>
            <w:proofErr w:type="spellStart"/>
            <w:r>
              <w:t>pomarańczowy,różowy</w:t>
            </w:r>
            <w:proofErr w:type="spellEnd"/>
          </w:p>
        </w:tc>
      </w:tr>
      <w:tr w:rsidR="00CC7D31" w:rsidRPr="00CD1483" w:rsidTr="000473D2">
        <w:tc>
          <w:tcPr>
            <w:tcW w:w="665" w:type="dxa"/>
          </w:tcPr>
          <w:p w:rsidR="00CC7D31" w:rsidRPr="000473D2" w:rsidRDefault="000473D2" w:rsidP="00FB39A3">
            <w:pPr>
              <w:jc w:val="center"/>
            </w:pPr>
            <w:r>
              <w:t>5</w:t>
            </w:r>
          </w:p>
        </w:tc>
        <w:tc>
          <w:tcPr>
            <w:tcW w:w="1876" w:type="dxa"/>
          </w:tcPr>
          <w:p w:rsidR="00CC7D31" w:rsidRDefault="00CC7D31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obudowy</w:t>
            </w:r>
            <w:proofErr w:type="spellEnd"/>
          </w:p>
        </w:tc>
        <w:tc>
          <w:tcPr>
            <w:tcW w:w="6747" w:type="dxa"/>
          </w:tcPr>
          <w:p w:rsidR="00CC7D31" w:rsidRPr="00CD1483" w:rsidRDefault="000473D2" w:rsidP="00FB39A3">
            <w:pPr>
              <w:jc w:val="center"/>
            </w:pPr>
            <w:r>
              <w:t>200szt-biały z kolorowymi nakrętkami</w:t>
            </w:r>
          </w:p>
        </w:tc>
      </w:tr>
      <w:tr w:rsidR="00CC7D31" w:rsidRPr="00CD1483" w:rsidTr="000473D2">
        <w:tc>
          <w:tcPr>
            <w:tcW w:w="665" w:type="dxa"/>
          </w:tcPr>
          <w:p w:rsidR="00CC7D31" w:rsidRDefault="000473D2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76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nadruk</w:t>
            </w:r>
            <w:proofErr w:type="spellEnd"/>
          </w:p>
        </w:tc>
        <w:tc>
          <w:tcPr>
            <w:tcW w:w="6747" w:type="dxa"/>
          </w:tcPr>
          <w:p w:rsidR="00CC7D31" w:rsidRPr="00E00B38" w:rsidRDefault="00CC7D31" w:rsidP="000473D2">
            <w:pPr>
              <w:jc w:val="center"/>
            </w:pPr>
            <w:r w:rsidRPr="00E00B38">
              <w:t xml:space="preserve">Logotypy jak </w:t>
            </w:r>
            <w:r w:rsidRPr="0076182E">
              <w:t>powyżej(</w:t>
            </w:r>
            <w:r w:rsidR="000473D2">
              <w:t>druk UV</w:t>
            </w:r>
            <w:r>
              <w:t>)</w:t>
            </w:r>
          </w:p>
        </w:tc>
      </w:tr>
      <w:tr w:rsidR="00CC7D31" w:rsidRPr="00CD1483" w:rsidTr="000473D2">
        <w:tc>
          <w:tcPr>
            <w:tcW w:w="665" w:type="dxa"/>
          </w:tcPr>
          <w:p w:rsidR="00CC7D31" w:rsidRPr="00DF1842" w:rsidRDefault="00CC7D31" w:rsidP="00FB39A3">
            <w:pPr>
              <w:jc w:val="center"/>
            </w:pPr>
          </w:p>
        </w:tc>
        <w:tc>
          <w:tcPr>
            <w:tcW w:w="1876" w:type="dxa"/>
          </w:tcPr>
          <w:p w:rsidR="00CC7D31" w:rsidRPr="00DF1842" w:rsidRDefault="00CC7D31" w:rsidP="00FB39A3">
            <w:pPr>
              <w:jc w:val="center"/>
            </w:pPr>
          </w:p>
        </w:tc>
        <w:tc>
          <w:tcPr>
            <w:tcW w:w="6747" w:type="dxa"/>
          </w:tcPr>
          <w:p w:rsidR="00CC7D31" w:rsidRDefault="00CC7D31" w:rsidP="00FB39A3">
            <w:pPr>
              <w:jc w:val="center"/>
            </w:pPr>
            <w:r>
              <w:t>UWAGA: Przed przystąpieniem do produkcji wyrobu należy przedstawić Zamawiającemu wzory do wyboru i uzyskać jego akceptację.</w:t>
            </w:r>
          </w:p>
          <w:p w:rsidR="00CC7D31" w:rsidRPr="00E00B38" w:rsidRDefault="00CC7D31" w:rsidP="00FB39A3">
            <w:pPr>
              <w:jc w:val="center"/>
            </w:pPr>
            <w:r>
              <w:t>Projekt graficzny nadruku dostarczony przez Zamawiającego na płycie CD lub przesłany przez Internet w postaci pliku .</w:t>
            </w:r>
            <w:proofErr w:type="spellStart"/>
            <w:r>
              <w:t>cdr</w:t>
            </w:r>
            <w:proofErr w:type="spellEnd"/>
            <w:r>
              <w:t xml:space="preserve"> lub .pdf. dostosowany przez Wykonawcę.</w:t>
            </w:r>
          </w:p>
        </w:tc>
      </w:tr>
    </w:tbl>
    <w:p w:rsidR="00761660" w:rsidRDefault="00761660" w:rsidP="00CC7D31">
      <w:pPr>
        <w:pStyle w:val="Akapitzlist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Antystres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uśmiechnięta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buźka</w:t>
      </w:r>
      <w:proofErr w:type="spellEnd"/>
      <w:r>
        <w:rPr>
          <w:b/>
          <w:lang w:val="en-US"/>
        </w:rPr>
        <w:t xml:space="preserve"> </w:t>
      </w:r>
    </w:p>
    <w:p w:rsidR="00CC7D31" w:rsidRPr="00761660" w:rsidRDefault="00CC7D31" w:rsidP="00761660">
      <w:pPr>
        <w:pStyle w:val="Akapitzlist"/>
        <w:rPr>
          <w:b/>
          <w:lang w:val="en-US"/>
        </w:rPr>
      </w:pPr>
      <w:r w:rsidRPr="00761660">
        <w:rPr>
          <w:b/>
        </w:rPr>
        <w:t>ilość</w:t>
      </w:r>
      <w:r w:rsidR="00761660" w:rsidRPr="00761660">
        <w:rPr>
          <w:b/>
        </w:rPr>
        <w:t xml:space="preserve"> -2</w:t>
      </w:r>
      <w:r w:rsidRPr="00761660">
        <w:rPr>
          <w:b/>
        </w:rPr>
        <w:t xml:space="preserve">00 sztuk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04"/>
        <w:gridCol w:w="6912"/>
      </w:tblGrid>
      <w:tr w:rsidR="00CC7D31" w:rsidTr="00FB39A3">
        <w:tc>
          <w:tcPr>
            <w:tcW w:w="672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704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Cecha</w:t>
            </w:r>
            <w:proofErr w:type="spellEnd"/>
          </w:p>
        </w:tc>
        <w:tc>
          <w:tcPr>
            <w:tcW w:w="6912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Wymagane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parametry</w:t>
            </w:r>
            <w:proofErr w:type="spellEnd"/>
          </w:p>
        </w:tc>
      </w:tr>
      <w:tr w:rsidR="00CC7D31" w:rsidTr="00FB39A3">
        <w:tc>
          <w:tcPr>
            <w:tcW w:w="672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r w:rsidRPr="00500ADA">
              <w:rPr>
                <w:lang w:val="en-US"/>
              </w:rPr>
              <w:t>1</w:t>
            </w:r>
          </w:p>
        </w:tc>
        <w:tc>
          <w:tcPr>
            <w:tcW w:w="1704" w:type="dxa"/>
          </w:tcPr>
          <w:p w:rsidR="00CC7D31" w:rsidRPr="00500ADA" w:rsidRDefault="00A73207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średnica</w:t>
            </w:r>
            <w:proofErr w:type="spellEnd"/>
          </w:p>
        </w:tc>
        <w:tc>
          <w:tcPr>
            <w:tcW w:w="6912" w:type="dxa"/>
          </w:tcPr>
          <w:p w:rsidR="00CC7D31" w:rsidRPr="00CD1483" w:rsidRDefault="00A73207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 mm</w:t>
            </w:r>
          </w:p>
        </w:tc>
      </w:tr>
      <w:tr w:rsidR="00CC7D31" w:rsidTr="00FB39A3">
        <w:tc>
          <w:tcPr>
            <w:tcW w:w="672" w:type="dxa"/>
          </w:tcPr>
          <w:p w:rsidR="00CC7D31" w:rsidRPr="00500ADA" w:rsidRDefault="00A73207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4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materiał</w:t>
            </w:r>
            <w:proofErr w:type="spellEnd"/>
          </w:p>
        </w:tc>
        <w:tc>
          <w:tcPr>
            <w:tcW w:w="6912" w:type="dxa"/>
          </w:tcPr>
          <w:p w:rsidR="00CC7D31" w:rsidRPr="00CD1483" w:rsidRDefault="00D644E7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 </w:t>
            </w:r>
            <w:proofErr w:type="spellStart"/>
            <w:r w:rsidR="00A73207">
              <w:rPr>
                <w:lang w:val="en-US"/>
              </w:rPr>
              <w:t>ianka</w:t>
            </w:r>
            <w:proofErr w:type="spellEnd"/>
            <w:r w:rsidR="00A73207">
              <w:rPr>
                <w:lang w:val="en-US"/>
              </w:rPr>
              <w:t xml:space="preserve"> PU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Pr="00500ADA" w:rsidRDefault="00A73207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4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500ADA">
              <w:rPr>
                <w:lang w:val="en-US"/>
              </w:rPr>
              <w:t>opis</w:t>
            </w:r>
            <w:proofErr w:type="spellEnd"/>
          </w:p>
        </w:tc>
        <w:tc>
          <w:tcPr>
            <w:tcW w:w="6912" w:type="dxa"/>
          </w:tcPr>
          <w:p w:rsidR="00CC7D31" w:rsidRPr="00CD1483" w:rsidRDefault="00A73207" w:rsidP="00A73207">
            <w:pPr>
              <w:jc w:val="center"/>
            </w:pPr>
            <w:proofErr w:type="spellStart"/>
            <w:r>
              <w:t>Antystres</w:t>
            </w:r>
            <w:proofErr w:type="spellEnd"/>
            <w:r>
              <w:t xml:space="preserve"> w kształcie </w:t>
            </w:r>
            <w:proofErr w:type="spellStart"/>
            <w:r>
              <w:t>emotkiony</w:t>
            </w:r>
            <w:proofErr w:type="spellEnd"/>
            <w:r>
              <w:t xml:space="preserve"> typu wesoła buźka.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Pr="00A73207" w:rsidRDefault="00A73207" w:rsidP="00FB39A3">
            <w:pPr>
              <w:jc w:val="center"/>
            </w:pPr>
            <w:r>
              <w:t>4</w:t>
            </w:r>
          </w:p>
        </w:tc>
        <w:tc>
          <w:tcPr>
            <w:tcW w:w="1704" w:type="dxa"/>
          </w:tcPr>
          <w:p w:rsidR="00CC7D31" w:rsidRDefault="00CC7D31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obudowy</w:t>
            </w:r>
            <w:proofErr w:type="spellEnd"/>
          </w:p>
        </w:tc>
        <w:tc>
          <w:tcPr>
            <w:tcW w:w="6912" w:type="dxa"/>
          </w:tcPr>
          <w:p w:rsidR="00CC7D31" w:rsidRPr="00CD1483" w:rsidRDefault="00A73207" w:rsidP="00A73207">
            <w:pPr>
              <w:jc w:val="center"/>
            </w:pPr>
            <w:r>
              <w:t>2</w:t>
            </w:r>
            <w:r w:rsidR="00CC7D31">
              <w:t>00szt-</w:t>
            </w:r>
            <w:r>
              <w:t xml:space="preserve">żółty </w:t>
            </w:r>
            <w:r w:rsidRPr="00A73207">
              <w:t>z nadrukowanym motywem: szeroki uśmiech, mrugnięcie, oczy w serca, okulary słoneczne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Default="00CC7D31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04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nadruk</w:t>
            </w:r>
            <w:proofErr w:type="spellEnd"/>
          </w:p>
        </w:tc>
        <w:tc>
          <w:tcPr>
            <w:tcW w:w="6912" w:type="dxa"/>
          </w:tcPr>
          <w:p w:rsidR="00CC7D31" w:rsidRPr="00E00B38" w:rsidRDefault="00CC7D31" w:rsidP="00A73207">
            <w:pPr>
              <w:jc w:val="center"/>
            </w:pPr>
            <w:r w:rsidRPr="00E00B38">
              <w:t xml:space="preserve">Logotypy jak </w:t>
            </w:r>
            <w:r w:rsidRPr="0076182E">
              <w:t>powyżej(</w:t>
            </w:r>
            <w:proofErr w:type="spellStart"/>
            <w:r w:rsidR="00A73207">
              <w:t>tampondruk</w:t>
            </w:r>
            <w:proofErr w:type="spellEnd"/>
            <w:r w:rsidR="00A73207">
              <w:t xml:space="preserve"> P2</w:t>
            </w:r>
            <w:r>
              <w:t>)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Pr="00DF1842" w:rsidRDefault="00CC7D31" w:rsidP="00FB39A3">
            <w:pPr>
              <w:jc w:val="center"/>
            </w:pPr>
          </w:p>
        </w:tc>
        <w:tc>
          <w:tcPr>
            <w:tcW w:w="1704" w:type="dxa"/>
          </w:tcPr>
          <w:p w:rsidR="00CC7D31" w:rsidRPr="00DF1842" w:rsidRDefault="00CC7D31" w:rsidP="00FB39A3">
            <w:pPr>
              <w:jc w:val="center"/>
            </w:pPr>
          </w:p>
        </w:tc>
        <w:tc>
          <w:tcPr>
            <w:tcW w:w="6912" w:type="dxa"/>
          </w:tcPr>
          <w:p w:rsidR="00CC7D31" w:rsidRDefault="00CC7D31" w:rsidP="00FB39A3">
            <w:pPr>
              <w:jc w:val="center"/>
            </w:pPr>
            <w:r>
              <w:t>UWAGA: Przed przystąpieniem do produkcji wyrobu należy przedstawić Zamawiającemu wzory do wyboru i uzyskać jego akceptację.</w:t>
            </w:r>
          </w:p>
          <w:p w:rsidR="00CC7D31" w:rsidRPr="00E00B38" w:rsidRDefault="00CC7D31" w:rsidP="00FB39A3">
            <w:pPr>
              <w:jc w:val="center"/>
            </w:pPr>
            <w:r>
              <w:t>Projekt graficzny nadruku dostarczony przez Zamawiającego na płycie CD lub przesłany przez Internet w postaci pliku .</w:t>
            </w:r>
            <w:proofErr w:type="spellStart"/>
            <w:r>
              <w:t>cdr</w:t>
            </w:r>
            <w:proofErr w:type="spellEnd"/>
            <w:r>
              <w:t xml:space="preserve"> lub .pdf. dostosowany przez Wykonawcę.</w:t>
            </w:r>
          </w:p>
        </w:tc>
      </w:tr>
    </w:tbl>
    <w:p w:rsidR="00CC7D31" w:rsidRDefault="00761660" w:rsidP="00CC7D31">
      <w:pPr>
        <w:pStyle w:val="Akapitzlist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  <w:lang w:val="en-US"/>
        </w:rPr>
        <w:t>Teczki</w:t>
      </w:r>
      <w:proofErr w:type="spellEnd"/>
      <w:r>
        <w:rPr>
          <w:b/>
          <w:lang w:val="en-US"/>
        </w:rPr>
        <w:t xml:space="preserve"> z </w:t>
      </w:r>
      <w:proofErr w:type="spellStart"/>
      <w:r>
        <w:rPr>
          <w:b/>
          <w:lang w:val="en-US"/>
        </w:rPr>
        <w:t>gumką</w:t>
      </w:r>
      <w:proofErr w:type="spellEnd"/>
    </w:p>
    <w:p w:rsidR="00CC7D31" w:rsidRPr="000554D7" w:rsidRDefault="00CC7D31" w:rsidP="00CC7D31">
      <w:pPr>
        <w:pStyle w:val="Akapitzlist"/>
        <w:rPr>
          <w:b/>
        </w:rPr>
      </w:pPr>
      <w:r w:rsidRPr="000554D7">
        <w:rPr>
          <w:b/>
        </w:rPr>
        <w:t>iloś</w:t>
      </w:r>
      <w:r w:rsidRPr="00E86B88">
        <w:rPr>
          <w:b/>
        </w:rPr>
        <w:t>ć</w:t>
      </w:r>
      <w:r w:rsidR="00761660">
        <w:rPr>
          <w:b/>
        </w:rPr>
        <w:t xml:space="preserve"> -2</w:t>
      </w:r>
      <w:r w:rsidRPr="000554D7">
        <w:rPr>
          <w:b/>
        </w:rPr>
        <w:t xml:space="preserve">00 sztuk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04"/>
        <w:gridCol w:w="6912"/>
      </w:tblGrid>
      <w:tr w:rsidR="00CC7D31" w:rsidTr="00FB39A3">
        <w:tc>
          <w:tcPr>
            <w:tcW w:w="672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Lp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1704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Cecha</w:t>
            </w:r>
            <w:proofErr w:type="spellEnd"/>
          </w:p>
        </w:tc>
        <w:tc>
          <w:tcPr>
            <w:tcW w:w="6912" w:type="dxa"/>
          </w:tcPr>
          <w:p w:rsidR="00CC7D31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Wymagane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parametry</w:t>
            </w:r>
            <w:proofErr w:type="spellEnd"/>
          </w:p>
        </w:tc>
      </w:tr>
      <w:tr w:rsidR="00CC7D31" w:rsidTr="00FB39A3">
        <w:tc>
          <w:tcPr>
            <w:tcW w:w="672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r w:rsidRPr="00500ADA">
              <w:rPr>
                <w:lang w:val="en-US"/>
              </w:rPr>
              <w:t>1</w:t>
            </w:r>
          </w:p>
        </w:tc>
        <w:tc>
          <w:tcPr>
            <w:tcW w:w="1704" w:type="dxa"/>
          </w:tcPr>
          <w:p w:rsidR="00CC7D31" w:rsidRPr="00500ADA" w:rsidRDefault="00D644E7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format</w:t>
            </w:r>
          </w:p>
        </w:tc>
        <w:tc>
          <w:tcPr>
            <w:tcW w:w="6912" w:type="dxa"/>
          </w:tcPr>
          <w:p w:rsidR="00CC7D31" w:rsidRPr="00CD1483" w:rsidRDefault="00D644E7" w:rsidP="00D644E7">
            <w:pPr>
              <w:tabs>
                <w:tab w:val="center" w:pos="3348"/>
                <w:tab w:val="left" w:pos="4350"/>
              </w:tabs>
              <w:rPr>
                <w:lang w:val="en-US"/>
              </w:rPr>
            </w:pPr>
            <w:r>
              <w:rPr>
                <w:lang w:val="en-US"/>
              </w:rPr>
              <w:tab/>
              <w:t>A4(210x297cm)</w:t>
            </w:r>
          </w:p>
        </w:tc>
      </w:tr>
      <w:tr w:rsidR="00CC7D31" w:rsidTr="00FB39A3">
        <w:tc>
          <w:tcPr>
            <w:tcW w:w="672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4" w:type="dxa"/>
          </w:tcPr>
          <w:p w:rsidR="00CC7D31" w:rsidRDefault="00D644E7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typ</w:t>
            </w:r>
            <w:proofErr w:type="spellEnd"/>
          </w:p>
        </w:tc>
        <w:tc>
          <w:tcPr>
            <w:tcW w:w="6912" w:type="dxa"/>
          </w:tcPr>
          <w:p w:rsidR="00CC7D31" w:rsidRPr="006121D2" w:rsidRDefault="00D644E7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Standard </w:t>
            </w:r>
            <w:proofErr w:type="spellStart"/>
            <w:r>
              <w:rPr>
                <w:lang w:val="en-US"/>
              </w:rPr>
              <w:t>dwubiegowa</w:t>
            </w:r>
            <w:proofErr w:type="spellEnd"/>
            <w:r>
              <w:rPr>
                <w:lang w:val="en-US"/>
              </w:rPr>
              <w:t xml:space="preserve"> 5,5 mm</w:t>
            </w:r>
          </w:p>
        </w:tc>
      </w:tr>
      <w:tr w:rsidR="00CC7D31" w:rsidTr="00FB39A3">
        <w:tc>
          <w:tcPr>
            <w:tcW w:w="672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4" w:type="dxa"/>
          </w:tcPr>
          <w:p w:rsidR="00CC7D31" w:rsidRPr="00500ADA" w:rsidRDefault="00D644E7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rodzaj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papieru</w:t>
            </w:r>
            <w:proofErr w:type="spellEnd"/>
          </w:p>
        </w:tc>
        <w:tc>
          <w:tcPr>
            <w:tcW w:w="6912" w:type="dxa"/>
          </w:tcPr>
          <w:p w:rsidR="00CC7D31" w:rsidRPr="00CD1483" w:rsidRDefault="00D644E7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Kreda</w:t>
            </w:r>
            <w:proofErr w:type="spellEnd"/>
            <w:r>
              <w:rPr>
                <w:lang w:val="en-US"/>
              </w:rPr>
              <w:t xml:space="preserve"> mat 350 g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4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500ADA">
              <w:rPr>
                <w:lang w:val="en-US"/>
              </w:rPr>
              <w:t>opis</w:t>
            </w:r>
            <w:proofErr w:type="spellEnd"/>
          </w:p>
        </w:tc>
        <w:tc>
          <w:tcPr>
            <w:tcW w:w="6912" w:type="dxa"/>
          </w:tcPr>
          <w:p w:rsidR="00CC7D31" w:rsidRPr="00CD1483" w:rsidRDefault="00D644E7" w:rsidP="00FB39A3">
            <w:pPr>
              <w:jc w:val="center"/>
            </w:pPr>
            <w:r>
              <w:t>Teczka ofertowa standard</w:t>
            </w:r>
            <w:r w:rsidR="00C63058">
              <w:t>, folia połysk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Pr="00C63058" w:rsidRDefault="000D29F8" w:rsidP="00FB39A3">
            <w:pPr>
              <w:jc w:val="center"/>
            </w:pPr>
            <w:r>
              <w:t>5</w:t>
            </w:r>
          </w:p>
        </w:tc>
        <w:tc>
          <w:tcPr>
            <w:tcW w:w="1704" w:type="dxa"/>
          </w:tcPr>
          <w:p w:rsidR="00CC7D31" w:rsidRDefault="00D644E7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kolor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912" w:type="dxa"/>
          </w:tcPr>
          <w:p w:rsidR="00CC7D31" w:rsidRPr="00CD1483" w:rsidRDefault="00CC7D31" w:rsidP="00FB39A3">
            <w:pPr>
              <w:jc w:val="center"/>
            </w:pPr>
            <w:r>
              <w:t>niebieski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Default="000D29F8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04" w:type="dxa"/>
          </w:tcPr>
          <w:p w:rsidR="00CC7D31" w:rsidRDefault="00D644E7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gumka</w:t>
            </w:r>
            <w:proofErr w:type="spellEnd"/>
            <w:r>
              <w:rPr>
                <w:lang w:val="en-US"/>
              </w:rPr>
              <w:t xml:space="preserve"> z </w:t>
            </w:r>
            <w:proofErr w:type="spellStart"/>
            <w:r>
              <w:rPr>
                <w:lang w:val="en-US"/>
              </w:rPr>
              <w:t>zakuwkami</w:t>
            </w:r>
            <w:proofErr w:type="spellEnd"/>
          </w:p>
        </w:tc>
        <w:tc>
          <w:tcPr>
            <w:tcW w:w="6912" w:type="dxa"/>
          </w:tcPr>
          <w:p w:rsidR="00CC7D31" w:rsidRPr="00CD1483" w:rsidRDefault="00D644E7" w:rsidP="00FB39A3">
            <w:pPr>
              <w:jc w:val="center"/>
            </w:pPr>
            <w:r>
              <w:t>niebieska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Default="004B6E1C" w:rsidP="00FB39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04" w:type="dxa"/>
          </w:tcPr>
          <w:p w:rsidR="00CC7D31" w:rsidRPr="00500ADA" w:rsidRDefault="00CC7D31" w:rsidP="00FB39A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nadruk</w:t>
            </w:r>
            <w:proofErr w:type="spellEnd"/>
          </w:p>
        </w:tc>
        <w:tc>
          <w:tcPr>
            <w:tcW w:w="6912" w:type="dxa"/>
          </w:tcPr>
          <w:p w:rsidR="00CC7D31" w:rsidRPr="00E00B38" w:rsidRDefault="00CC7D31" w:rsidP="00D644E7">
            <w:pPr>
              <w:jc w:val="center"/>
            </w:pPr>
            <w:r w:rsidRPr="00E00B38">
              <w:t xml:space="preserve">Logotypy jak </w:t>
            </w:r>
            <w:r w:rsidRPr="0076182E">
              <w:t>powyżej(</w:t>
            </w:r>
            <w:r w:rsidR="00D644E7">
              <w:t>jednostronny 4/0</w:t>
            </w:r>
            <w:r>
              <w:t>)</w:t>
            </w:r>
          </w:p>
        </w:tc>
      </w:tr>
      <w:tr w:rsidR="00CC7D31" w:rsidRPr="00CD1483" w:rsidTr="00FB39A3">
        <w:tc>
          <w:tcPr>
            <w:tcW w:w="672" w:type="dxa"/>
          </w:tcPr>
          <w:p w:rsidR="00CC7D31" w:rsidRPr="00DF1842" w:rsidRDefault="00CC7D31" w:rsidP="00FB39A3">
            <w:pPr>
              <w:jc w:val="center"/>
            </w:pPr>
          </w:p>
        </w:tc>
        <w:tc>
          <w:tcPr>
            <w:tcW w:w="1704" w:type="dxa"/>
          </w:tcPr>
          <w:p w:rsidR="00CC7D31" w:rsidRPr="00DF1842" w:rsidRDefault="00CC7D31" w:rsidP="00FB39A3">
            <w:pPr>
              <w:jc w:val="center"/>
            </w:pPr>
          </w:p>
        </w:tc>
        <w:tc>
          <w:tcPr>
            <w:tcW w:w="6912" w:type="dxa"/>
          </w:tcPr>
          <w:p w:rsidR="00CC7D31" w:rsidRDefault="00CC7D31" w:rsidP="00FB39A3">
            <w:pPr>
              <w:jc w:val="center"/>
            </w:pPr>
            <w:r>
              <w:t>UWAGA: Przed przystąpieniem do produkcji wyrobu należy przedstawić Zamawiającemu wzory do wyboru i uzyskać jego akceptację.</w:t>
            </w:r>
          </w:p>
          <w:p w:rsidR="00CC7D31" w:rsidRPr="00E00B38" w:rsidRDefault="00CC7D31" w:rsidP="00FB39A3">
            <w:pPr>
              <w:jc w:val="center"/>
            </w:pPr>
            <w:r>
              <w:t>Projekt graficzny nadruku dostarczony przez Zamawiającego na płycie CD lub przesłany przez Internet w postaci pliku .</w:t>
            </w:r>
            <w:proofErr w:type="spellStart"/>
            <w:r>
              <w:t>cdr</w:t>
            </w:r>
            <w:proofErr w:type="spellEnd"/>
            <w:r>
              <w:t xml:space="preserve"> lub .pdf. dostosowany przez Wykonawcę.</w:t>
            </w:r>
          </w:p>
        </w:tc>
      </w:tr>
    </w:tbl>
    <w:p w:rsidR="005739BB" w:rsidRPr="00CD1483" w:rsidRDefault="005739BB" w:rsidP="00CD1483">
      <w:pPr>
        <w:rPr>
          <w:b/>
        </w:rPr>
      </w:pPr>
      <w:bookmarkStart w:id="0" w:name="_GoBack"/>
      <w:bookmarkEnd w:id="0"/>
    </w:p>
    <w:sectPr w:rsidR="005739BB" w:rsidRPr="00CD1483" w:rsidSect="003362DA">
      <w:headerReference w:type="default" r:id="rId10"/>
      <w:pgSz w:w="11906" w:h="16838"/>
      <w:pgMar w:top="1020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3B" w:rsidRDefault="000C2C3B" w:rsidP="00D25F32">
      <w:pPr>
        <w:spacing w:after="0" w:line="240" w:lineRule="auto"/>
      </w:pPr>
      <w:r>
        <w:separator/>
      </w:r>
    </w:p>
  </w:endnote>
  <w:endnote w:type="continuationSeparator" w:id="0">
    <w:p w:rsidR="000C2C3B" w:rsidRDefault="000C2C3B" w:rsidP="00D2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3B" w:rsidRDefault="000C2C3B" w:rsidP="00D25F32">
      <w:pPr>
        <w:spacing w:after="0" w:line="240" w:lineRule="auto"/>
      </w:pPr>
      <w:r>
        <w:separator/>
      </w:r>
    </w:p>
  </w:footnote>
  <w:footnote w:type="continuationSeparator" w:id="0">
    <w:p w:rsidR="000C2C3B" w:rsidRDefault="000C2C3B" w:rsidP="00D2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F32" w:rsidRDefault="00D25F32">
    <w:pPr>
      <w:pStyle w:val="Nagwek"/>
    </w:pPr>
    <w:r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5226C3B0" wp14:editId="342E278E">
          <wp:extent cx="5760720" cy="733508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270"/>
    <w:multiLevelType w:val="hybridMultilevel"/>
    <w:tmpl w:val="37B8F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3402"/>
    <w:multiLevelType w:val="hybridMultilevel"/>
    <w:tmpl w:val="13FC0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B3E7F"/>
    <w:multiLevelType w:val="hybridMultilevel"/>
    <w:tmpl w:val="78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05AB3"/>
    <w:multiLevelType w:val="hybridMultilevel"/>
    <w:tmpl w:val="9422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3547E"/>
    <w:multiLevelType w:val="hybridMultilevel"/>
    <w:tmpl w:val="AA983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F3719"/>
    <w:multiLevelType w:val="hybridMultilevel"/>
    <w:tmpl w:val="9B98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B7248"/>
    <w:multiLevelType w:val="hybridMultilevel"/>
    <w:tmpl w:val="1B6AF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26588"/>
    <w:multiLevelType w:val="hybridMultilevel"/>
    <w:tmpl w:val="507E7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277E2"/>
    <w:multiLevelType w:val="hybridMultilevel"/>
    <w:tmpl w:val="F87EA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97C3B"/>
    <w:multiLevelType w:val="hybridMultilevel"/>
    <w:tmpl w:val="1982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E4DF0"/>
    <w:multiLevelType w:val="hybridMultilevel"/>
    <w:tmpl w:val="7FC2C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30069"/>
    <w:multiLevelType w:val="hybridMultilevel"/>
    <w:tmpl w:val="1112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B33A6"/>
    <w:multiLevelType w:val="hybridMultilevel"/>
    <w:tmpl w:val="0532B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51AEA"/>
    <w:multiLevelType w:val="hybridMultilevel"/>
    <w:tmpl w:val="371A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21BEF"/>
    <w:multiLevelType w:val="hybridMultilevel"/>
    <w:tmpl w:val="973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A51C1"/>
    <w:multiLevelType w:val="hybridMultilevel"/>
    <w:tmpl w:val="053C0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C7AE0"/>
    <w:multiLevelType w:val="hybridMultilevel"/>
    <w:tmpl w:val="D562A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E17E4"/>
    <w:multiLevelType w:val="hybridMultilevel"/>
    <w:tmpl w:val="1AE05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91780"/>
    <w:multiLevelType w:val="hybridMultilevel"/>
    <w:tmpl w:val="B36CB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B79ED"/>
    <w:multiLevelType w:val="hybridMultilevel"/>
    <w:tmpl w:val="A71A3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5"/>
  </w:num>
  <w:num w:numId="6">
    <w:abstractNumId w:val="10"/>
  </w:num>
  <w:num w:numId="7">
    <w:abstractNumId w:val="19"/>
  </w:num>
  <w:num w:numId="8">
    <w:abstractNumId w:val="14"/>
  </w:num>
  <w:num w:numId="9">
    <w:abstractNumId w:val="9"/>
  </w:num>
  <w:num w:numId="10">
    <w:abstractNumId w:val="18"/>
  </w:num>
  <w:num w:numId="11">
    <w:abstractNumId w:val="8"/>
  </w:num>
  <w:num w:numId="12">
    <w:abstractNumId w:val="1"/>
  </w:num>
  <w:num w:numId="13">
    <w:abstractNumId w:val="7"/>
  </w:num>
  <w:num w:numId="14">
    <w:abstractNumId w:val="17"/>
  </w:num>
  <w:num w:numId="15">
    <w:abstractNumId w:val="6"/>
  </w:num>
  <w:num w:numId="16">
    <w:abstractNumId w:val="3"/>
  </w:num>
  <w:num w:numId="17">
    <w:abstractNumId w:val="4"/>
  </w:num>
  <w:num w:numId="18">
    <w:abstractNumId w:val="15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12"/>
    <w:rsid w:val="000473D2"/>
    <w:rsid w:val="000554D7"/>
    <w:rsid w:val="000C2C3B"/>
    <w:rsid w:val="000D29F8"/>
    <w:rsid w:val="000F11F7"/>
    <w:rsid w:val="000F5A67"/>
    <w:rsid w:val="00125EBF"/>
    <w:rsid w:val="0017682E"/>
    <w:rsid w:val="001B2B46"/>
    <w:rsid w:val="001C5615"/>
    <w:rsid w:val="001F3211"/>
    <w:rsid w:val="002130FD"/>
    <w:rsid w:val="00256F3B"/>
    <w:rsid w:val="002A2D2D"/>
    <w:rsid w:val="003362DA"/>
    <w:rsid w:val="003653C3"/>
    <w:rsid w:val="004045B4"/>
    <w:rsid w:val="004532CF"/>
    <w:rsid w:val="004A6CB0"/>
    <w:rsid w:val="004B6E1C"/>
    <w:rsid w:val="004E369B"/>
    <w:rsid w:val="00500ADA"/>
    <w:rsid w:val="00525625"/>
    <w:rsid w:val="0054135D"/>
    <w:rsid w:val="00542E8C"/>
    <w:rsid w:val="005473CB"/>
    <w:rsid w:val="0054785E"/>
    <w:rsid w:val="005739BB"/>
    <w:rsid w:val="00592ABA"/>
    <w:rsid w:val="005F3D06"/>
    <w:rsid w:val="00611605"/>
    <w:rsid w:val="006121D2"/>
    <w:rsid w:val="00614312"/>
    <w:rsid w:val="00645ADC"/>
    <w:rsid w:val="00690400"/>
    <w:rsid w:val="006966B5"/>
    <w:rsid w:val="006F1B6C"/>
    <w:rsid w:val="007168E0"/>
    <w:rsid w:val="00725D82"/>
    <w:rsid w:val="00761660"/>
    <w:rsid w:val="0076182E"/>
    <w:rsid w:val="007970AC"/>
    <w:rsid w:val="007A2686"/>
    <w:rsid w:val="007B051D"/>
    <w:rsid w:val="007F1CE8"/>
    <w:rsid w:val="008132AB"/>
    <w:rsid w:val="008B7AC6"/>
    <w:rsid w:val="008E08DD"/>
    <w:rsid w:val="0091639A"/>
    <w:rsid w:val="00944A1E"/>
    <w:rsid w:val="009A5729"/>
    <w:rsid w:val="00A55FFA"/>
    <w:rsid w:val="00A73207"/>
    <w:rsid w:val="00B3153B"/>
    <w:rsid w:val="00BB32D0"/>
    <w:rsid w:val="00C608C4"/>
    <w:rsid w:val="00C63058"/>
    <w:rsid w:val="00C733AE"/>
    <w:rsid w:val="00C93F40"/>
    <w:rsid w:val="00CC3EB0"/>
    <w:rsid w:val="00CC7D31"/>
    <w:rsid w:val="00CD102D"/>
    <w:rsid w:val="00CD1483"/>
    <w:rsid w:val="00D25F32"/>
    <w:rsid w:val="00D644E7"/>
    <w:rsid w:val="00D95D5C"/>
    <w:rsid w:val="00D96369"/>
    <w:rsid w:val="00DF1842"/>
    <w:rsid w:val="00E00B38"/>
    <w:rsid w:val="00E36046"/>
    <w:rsid w:val="00E86B88"/>
    <w:rsid w:val="00EB545E"/>
    <w:rsid w:val="00F2671D"/>
    <w:rsid w:val="00F7463D"/>
    <w:rsid w:val="00F960A7"/>
    <w:rsid w:val="00F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A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0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0ADA"/>
    <w:pPr>
      <w:ind w:left="720"/>
      <w:contextualSpacing/>
    </w:pPr>
  </w:style>
  <w:style w:type="character" w:customStyle="1" w:styleId="content">
    <w:name w:val="content"/>
    <w:basedOn w:val="Domylnaczcionkaakapitu"/>
    <w:rsid w:val="00F960A7"/>
  </w:style>
  <w:style w:type="paragraph" w:styleId="Nagwek">
    <w:name w:val="header"/>
    <w:basedOn w:val="Normalny"/>
    <w:link w:val="NagwekZnak"/>
    <w:uiPriority w:val="99"/>
    <w:unhideWhenUsed/>
    <w:rsid w:val="00D2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F32"/>
  </w:style>
  <w:style w:type="paragraph" w:styleId="Stopka">
    <w:name w:val="footer"/>
    <w:basedOn w:val="Normalny"/>
    <w:link w:val="StopkaZnak"/>
    <w:uiPriority w:val="99"/>
    <w:unhideWhenUsed/>
    <w:rsid w:val="00D2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A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0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0ADA"/>
    <w:pPr>
      <w:ind w:left="720"/>
      <w:contextualSpacing/>
    </w:pPr>
  </w:style>
  <w:style w:type="character" w:customStyle="1" w:styleId="content">
    <w:name w:val="content"/>
    <w:basedOn w:val="Domylnaczcionkaakapitu"/>
    <w:rsid w:val="00F960A7"/>
  </w:style>
  <w:style w:type="paragraph" w:styleId="Nagwek">
    <w:name w:val="header"/>
    <w:basedOn w:val="Normalny"/>
    <w:link w:val="NagwekZnak"/>
    <w:uiPriority w:val="99"/>
    <w:unhideWhenUsed/>
    <w:rsid w:val="00D2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F32"/>
  </w:style>
  <w:style w:type="paragraph" w:styleId="Stopka">
    <w:name w:val="footer"/>
    <w:basedOn w:val="Normalny"/>
    <w:link w:val="StopkaZnak"/>
    <w:uiPriority w:val="99"/>
    <w:unhideWhenUsed/>
    <w:rsid w:val="00D2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43</cp:revision>
  <dcterms:created xsi:type="dcterms:W3CDTF">2017-02-20T10:08:00Z</dcterms:created>
  <dcterms:modified xsi:type="dcterms:W3CDTF">2019-02-12T14:13:00Z</dcterms:modified>
</cp:coreProperties>
</file>