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CF" w:rsidRDefault="00771BD5" w:rsidP="00B51DCF">
      <w:pPr>
        <w:widowControl w:val="0"/>
        <w:suppressAutoHyphens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Załącznik do umowy </w:t>
      </w:r>
      <w:r w:rsidR="00A65056">
        <w:rPr>
          <w:rFonts w:ascii="Arial Narrow" w:hAnsi="Arial Narrow"/>
          <w:b/>
          <w:sz w:val="20"/>
          <w:szCs w:val="20"/>
        </w:rPr>
        <w:t>nr 3b – szczegółowe warunki zamówienia</w:t>
      </w:r>
    </w:p>
    <w:p w:rsidR="00B51DCF" w:rsidRPr="00B51DCF" w:rsidRDefault="00B51DCF" w:rsidP="00B51DCF">
      <w:pPr>
        <w:widowControl w:val="0"/>
        <w:suppressAutoHyphens/>
        <w:spacing w:after="0" w:line="240" w:lineRule="auto"/>
        <w:jc w:val="both"/>
        <w:rPr>
          <w:rFonts w:ascii="Arial Narrow" w:eastAsia="Calibri" w:hAnsi="Arial Narrow"/>
          <w:b/>
          <w:sz w:val="20"/>
          <w:szCs w:val="20"/>
        </w:rPr>
      </w:pPr>
    </w:p>
    <w:p w:rsidR="001748B6" w:rsidRPr="00C34EC1" w:rsidRDefault="001748B6" w:rsidP="001748B6">
      <w:pPr>
        <w:pStyle w:val="Akapitzlist"/>
        <w:widowControl w:val="0"/>
        <w:numPr>
          <w:ilvl w:val="1"/>
          <w:numId w:val="4"/>
        </w:numPr>
        <w:tabs>
          <w:tab w:val="clear" w:pos="283"/>
          <w:tab w:val="left" w:pos="315"/>
          <w:tab w:val="num" w:pos="360"/>
          <w:tab w:val="left" w:pos="405"/>
        </w:tabs>
        <w:suppressAutoHyphens/>
        <w:spacing w:before="120" w:after="0" w:line="240" w:lineRule="auto"/>
        <w:ind w:left="360" w:hanging="360"/>
        <w:jc w:val="both"/>
        <w:rPr>
          <w:rFonts w:ascii="Arial Narrow" w:hAnsi="Arial Narrow"/>
        </w:rPr>
      </w:pPr>
      <w:bookmarkStart w:id="0" w:name="_GoBack"/>
      <w:bookmarkEnd w:id="0"/>
      <w:r w:rsidRPr="00C34EC1">
        <w:rPr>
          <w:rFonts w:ascii="Arial Narrow" w:eastAsia="Times New Roman" w:hAnsi="Arial Narrow"/>
        </w:rPr>
        <w:t>Zamówienie będzie realizowane w 5 etapach i obejmuje: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9"/>
        </w:numPr>
        <w:tabs>
          <w:tab w:val="left" w:pos="315"/>
          <w:tab w:val="left" w:pos="405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b/>
          <w:color w:val="000000"/>
          <w:sz w:val="20"/>
          <w:szCs w:val="20"/>
        </w:rPr>
        <w:t>Etap I: Wizualizacja platformy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7"/>
        </w:numPr>
        <w:tabs>
          <w:tab w:val="left" w:pos="315"/>
          <w:tab w:val="left" w:pos="405"/>
        </w:tabs>
        <w:suppressAutoHyphens/>
        <w:spacing w:after="0" w:line="240" w:lineRule="auto"/>
        <w:ind w:left="993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>Wykonawca w ciągu 10 dni roboczych od dnia podpisania umowy opracuje minimum</w:t>
      </w:r>
      <w:r w:rsidRPr="00C677C5">
        <w:rPr>
          <w:rFonts w:ascii="Arial Narrow" w:eastAsia="Times New Roman" w:hAnsi="Arial Narrow"/>
          <w:sz w:val="20"/>
          <w:szCs w:val="20"/>
        </w:rPr>
        <w:br/>
        <w:t>3 propozycje projektu graficznego platformy tj. przygotowuje pisemny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opis koncepcji platformy wraz ze schematem blokowym rozmieszczenia poszczególnych elementów</w:t>
      </w:r>
      <w:r>
        <w:rPr>
          <w:rFonts w:ascii="Arial Narrow" w:eastAsia="Times New Roman" w:hAnsi="Arial Narrow"/>
          <w:color w:val="000000"/>
          <w:sz w:val="20"/>
          <w:szCs w:val="20"/>
        </w:rPr>
        <w:t xml:space="preserve"> oraz logo projektu 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i dostarcza go Zamawiającemu do akceptacji na nośniku CD, drogą mailową lub w formie wydruku kolorowego poszczególnych stron i podstron.</w:t>
      </w:r>
    </w:p>
    <w:p w:rsidR="001748B6" w:rsidRPr="00B46D5F" w:rsidRDefault="001748B6" w:rsidP="001748B6">
      <w:pPr>
        <w:pStyle w:val="Akapitzlist"/>
        <w:widowControl w:val="0"/>
        <w:numPr>
          <w:ilvl w:val="0"/>
          <w:numId w:val="7"/>
        </w:numPr>
        <w:tabs>
          <w:tab w:val="left" w:pos="315"/>
          <w:tab w:val="left" w:pos="405"/>
        </w:tabs>
        <w:suppressAutoHyphens/>
        <w:spacing w:after="0" w:line="240" w:lineRule="auto"/>
        <w:ind w:left="993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Zamawiający w ciągu 3 dni roboczych od dnia </w:t>
      </w:r>
      <w:r w:rsidRPr="00C677C5">
        <w:rPr>
          <w:rFonts w:ascii="Arial Narrow" w:eastAsia="Times New Roman" w:hAnsi="Arial Narrow"/>
          <w:sz w:val="20"/>
          <w:szCs w:val="20"/>
        </w:rPr>
        <w:t>otrzymania propozycji projektu graficznego</w:t>
      </w:r>
      <w:r w:rsidRPr="00C677C5">
        <w:rPr>
          <w:rFonts w:ascii="Arial Narrow" w:eastAsia="Times New Roman" w:hAnsi="Arial Narrow"/>
          <w:color w:val="FF0000"/>
          <w:sz w:val="20"/>
          <w:szCs w:val="20"/>
        </w:rPr>
        <w:t xml:space="preserve"> 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dokonuje pisemnej akceptacji jednej z nich, za pomocą poczty elektronicznej.</w:t>
      </w:r>
    </w:p>
    <w:p w:rsidR="001748B6" w:rsidRPr="00C677C5" w:rsidRDefault="001748B6" w:rsidP="001748B6">
      <w:pPr>
        <w:pStyle w:val="Akapitzlist"/>
        <w:widowControl w:val="0"/>
        <w:tabs>
          <w:tab w:val="left" w:pos="315"/>
          <w:tab w:val="left" w:pos="405"/>
        </w:tabs>
        <w:suppressAutoHyphens/>
        <w:spacing w:after="0" w:line="240" w:lineRule="auto"/>
        <w:ind w:left="993"/>
        <w:jc w:val="both"/>
        <w:rPr>
          <w:rFonts w:ascii="Arial Narrow" w:hAnsi="Arial Narrow"/>
          <w:sz w:val="20"/>
          <w:szCs w:val="20"/>
        </w:rPr>
      </w:pPr>
    </w:p>
    <w:p w:rsidR="001748B6" w:rsidRPr="00C677C5" w:rsidRDefault="001748B6" w:rsidP="001748B6">
      <w:pPr>
        <w:pStyle w:val="Akapitzlist"/>
        <w:widowControl w:val="0"/>
        <w:numPr>
          <w:ilvl w:val="0"/>
          <w:numId w:val="9"/>
        </w:numPr>
        <w:tabs>
          <w:tab w:val="left" w:pos="315"/>
          <w:tab w:val="left" w:pos="405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b/>
          <w:color w:val="000000"/>
          <w:sz w:val="20"/>
          <w:szCs w:val="20"/>
        </w:rPr>
        <w:t>Etap II: Podłączenie platformy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ind w:left="993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Po otrzymaniu pisemnej akceptacji projektu Zamawiają</w:t>
      </w:r>
      <w:r>
        <w:rPr>
          <w:rFonts w:ascii="Arial Narrow" w:eastAsia="Times New Roman" w:hAnsi="Arial Narrow"/>
          <w:color w:val="000000"/>
          <w:sz w:val="20"/>
          <w:szCs w:val="20"/>
        </w:rPr>
        <w:t>cego, Wykonawca uruchamia platformę informatyczną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na roboczym adresie.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Zamawiający przekaże dla Wykonawcy materiały meryto</w:t>
      </w:r>
      <w:r>
        <w:rPr>
          <w:rFonts w:ascii="Arial Narrow" w:eastAsia="Times New Roman" w:hAnsi="Arial Narrow"/>
          <w:color w:val="000000"/>
          <w:sz w:val="20"/>
          <w:szCs w:val="20"/>
        </w:rPr>
        <w:t>ryczne do umieszczenia</w:t>
      </w:r>
      <w:r>
        <w:rPr>
          <w:rFonts w:ascii="Arial Narrow" w:eastAsia="Times New Roman" w:hAnsi="Arial Narrow"/>
          <w:color w:val="000000"/>
          <w:sz w:val="20"/>
          <w:szCs w:val="20"/>
        </w:rPr>
        <w:br/>
        <w:t>na platformie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.</w:t>
      </w:r>
    </w:p>
    <w:p w:rsidR="001748B6" w:rsidRPr="00C677C5" w:rsidRDefault="001748B6" w:rsidP="001748B6">
      <w:pPr>
        <w:pStyle w:val="Akapitzlist"/>
        <w:ind w:left="993"/>
        <w:jc w:val="both"/>
        <w:rPr>
          <w:rFonts w:ascii="Arial Narrow" w:eastAsia="Times New Roman" w:hAnsi="Arial Narrow"/>
          <w:color w:val="000000"/>
          <w:sz w:val="20"/>
          <w:szCs w:val="20"/>
        </w:rPr>
      </w:pPr>
    </w:p>
    <w:p w:rsidR="001748B6" w:rsidRPr="00C677C5" w:rsidRDefault="001748B6" w:rsidP="001748B6">
      <w:pPr>
        <w:pStyle w:val="Akapitzlist"/>
        <w:widowControl w:val="0"/>
        <w:numPr>
          <w:ilvl w:val="0"/>
          <w:numId w:val="9"/>
        </w:numPr>
        <w:tabs>
          <w:tab w:val="left" w:pos="315"/>
          <w:tab w:val="left" w:pos="405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b/>
          <w:color w:val="000000"/>
          <w:sz w:val="20"/>
          <w:szCs w:val="20"/>
        </w:rPr>
        <w:t>Etap III: Wdrożenie i przekazanie przedmiotu umowy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993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Wykonawca uzgadnia z Zamawiającym datę </w:t>
      </w:r>
      <w:r>
        <w:rPr>
          <w:rFonts w:ascii="Arial Narrow" w:eastAsia="Times New Roman" w:hAnsi="Arial Narrow"/>
          <w:color w:val="000000"/>
          <w:sz w:val="20"/>
          <w:szCs w:val="20"/>
        </w:rPr>
        <w:t>szkolenia z obsługi platformy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.</w:t>
      </w:r>
    </w:p>
    <w:p w:rsidR="001748B6" w:rsidRPr="0074286B" w:rsidRDefault="001748B6" w:rsidP="001748B6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993"/>
        <w:jc w:val="both"/>
        <w:rPr>
          <w:rFonts w:ascii="Arial Narrow" w:hAnsi="Arial Narrow"/>
          <w:b/>
          <w:sz w:val="20"/>
          <w:szCs w:val="20"/>
        </w:rPr>
      </w:pPr>
      <w:r w:rsidRPr="0074286B">
        <w:rPr>
          <w:rFonts w:ascii="Arial Narrow" w:eastAsia="Times New Roman" w:hAnsi="Arial Narrow"/>
          <w:b/>
          <w:color w:val="000000"/>
          <w:sz w:val="20"/>
          <w:szCs w:val="20"/>
        </w:rPr>
        <w:t>Wykonawca przeprowadza 2-dniowe szkolenie w siedzibie Zamawiającego (Wiejska 45C, 15-351 Białystok) z obsługi platformy na podstawie serwisu znajdującego się na adresie roboczym.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993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Po szkoleniu i przekazaniu haseł dostępowych Wykonawca dostarcza protokół</w:t>
      </w:r>
      <w:r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z przeprowadzenia szkolenia oraz protokół zdawczo – odbiorczy.</w:t>
      </w:r>
    </w:p>
    <w:p w:rsidR="001748B6" w:rsidRPr="00C34EC1" w:rsidRDefault="001748B6" w:rsidP="001748B6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99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t>Wykonawca wypełnia platformę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danymi dopóki Zamawiający nie uzna, iż jest on gotowy na udostępnienie dla ogółu internautów. </w:t>
      </w:r>
    </w:p>
    <w:p w:rsidR="001748B6" w:rsidRPr="00C677C5" w:rsidRDefault="001748B6" w:rsidP="001748B6">
      <w:pPr>
        <w:pStyle w:val="Akapitzlist"/>
        <w:widowControl w:val="0"/>
        <w:suppressAutoHyphens/>
        <w:spacing w:after="0" w:line="240" w:lineRule="auto"/>
        <w:ind w:left="993"/>
        <w:jc w:val="both"/>
        <w:rPr>
          <w:rFonts w:ascii="Arial Narrow" w:hAnsi="Arial Narrow"/>
          <w:sz w:val="20"/>
          <w:szCs w:val="20"/>
        </w:rPr>
      </w:pPr>
    </w:p>
    <w:p w:rsidR="001748B6" w:rsidRPr="00C677C5" w:rsidRDefault="001748B6" w:rsidP="001748B6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b/>
          <w:color w:val="000000"/>
          <w:sz w:val="20"/>
          <w:szCs w:val="20"/>
        </w:rPr>
        <w:t>Etap IV: Uruchomienie platformy</w:t>
      </w:r>
      <w:r w:rsidRPr="00C677C5">
        <w:rPr>
          <w:rFonts w:ascii="Arial Narrow" w:eastAsia="Times New Roman" w:hAnsi="Arial Narrow"/>
          <w:b/>
          <w:color w:val="000000"/>
          <w:sz w:val="20"/>
          <w:szCs w:val="20"/>
        </w:rPr>
        <w:t xml:space="preserve"> pod adresem rzeczywistym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Zamawiający dostarcza, za pomocą poczty elektronicznej Wykonawcy pisemną dyspozycję, okreś</w:t>
      </w:r>
      <w:r>
        <w:rPr>
          <w:rFonts w:ascii="Arial Narrow" w:eastAsia="Times New Roman" w:hAnsi="Arial Narrow"/>
          <w:color w:val="000000"/>
          <w:sz w:val="20"/>
          <w:szCs w:val="20"/>
        </w:rPr>
        <w:t>lająca datę uruchomienia platformy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pod adresem rzeczywis</w:t>
      </w:r>
      <w:r>
        <w:rPr>
          <w:rFonts w:ascii="Arial Narrow" w:eastAsia="Times New Roman" w:hAnsi="Arial Narrow"/>
          <w:color w:val="000000"/>
          <w:sz w:val="20"/>
          <w:szCs w:val="20"/>
        </w:rPr>
        <w:t>tym tj. takim, pod którym platforma będzie dostępna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dla ogółu internautów. </w:t>
      </w:r>
    </w:p>
    <w:p w:rsidR="001748B6" w:rsidRPr="00C34EC1" w:rsidRDefault="001748B6" w:rsidP="001748B6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Wykonawca na podstawie pisemnej dyspozycj</w:t>
      </w:r>
      <w:r>
        <w:rPr>
          <w:rFonts w:ascii="Arial Narrow" w:eastAsia="Times New Roman" w:hAnsi="Arial Narrow"/>
          <w:color w:val="000000"/>
          <w:sz w:val="20"/>
          <w:szCs w:val="20"/>
        </w:rPr>
        <w:t>i Zamawiającego uruchamia platformę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pod rzeczywistym </w:t>
      </w:r>
      <w:r w:rsidRPr="00C34EC1">
        <w:rPr>
          <w:rFonts w:ascii="Arial Narrow" w:eastAsia="Times New Roman" w:hAnsi="Arial Narrow"/>
          <w:sz w:val="20"/>
          <w:szCs w:val="20"/>
        </w:rPr>
        <w:t>adresem zgodnie z wyznaczonym przez Zamawiającego terminem.</w:t>
      </w:r>
    </w:p>
    <w:p w:rsidR="001748B6" w:rsidRPr="00C34EC1" w:rsidRDefault="001748B6" w:rsidP="001748B6">
      <w:pPr>
        <w:widowControl w:val="0"/>
        <w:tabs>
          <w:tab w:val="left" w:pos="4214"/>
        </w:tabs>
        <w:suppressAutoHyphens/>
        <w:spacing w:after="0" w:line="240" w:lineRule="auto"/>
        <w:ind w:left="993"/>
        <w:jc w:val="both"/>
        <w:rPr>
          <w:rFonts w:ascii="Arial Narrow" w:eastAsia="Times New Roman" w:hAnsi="Arial Narrow"/>
          <w:b/>
          <w:i/>
          <w:sz w:val="20"/>
          <w:szCs w:val="20"/>
        </w:rPr>
      </w:pPr>
      <w:r w:rsidRPr="00C34EC1">
        <w:rPr>
          <w:rFonts w:ascii="Arial Narrow" w:eastAsia="Times New Roman" w:hAnsi="Arial Narrow"/>
          <w:b/>
          <w:i/>
          <w:sz w:val="20"/>
          <w:szCs w:val="20"/>
        </w:rPr>
        <w:t>Termin wykonania do 31.08.2018 r.</w:t>
      </w:r>
      <w:r w:rsidRPr="00C34EC1">
        <w:rPr>
          <w:rFonts w:ascii="Arial Narrow" w:eastAsia="Times New Roman" w:hAnsi="Arial Narrow"/>
          <w:b/>
          <w:i/>
          <w:sz w:val="20"/>
          <w:szCs w:val="20"/>
        </w:rPr>
        <w:tab/>
      </w:r>
    </w:p>
    <w:p w:rsidR="001748B6" w:rsidRPr="00C34EC1" w:rsidRDefault="001748B6" w:rsidP="001748B6">
      <w:pPr>
        <w:widowControl w:val="0"/>
        <w:suppressAutoHyphens/>
        <w:spacing w:after="0" w:line="240" w:lineRule="auto"/>
        <w:ind w:left="993"/>
        <w:jc w:val="both"/>
        <w:rPr>
          <w:rFonts w:ascii="Arial Narrow" w:hAnsi="Arial Narrow"/>
          <w:b/>
          <w:i/>
          <w:sz w:val="20"/>
          <w:szCs w:val="20"/>
        </w:rPr>
      </w:pPr>
    </w:p>
    <w:p w:rsidR="001748B6" w:rsidRPr="00C34EC1" w:rsidRDefault="001748B6" w:rsidP="001748B6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34EC1">
        <w:rPr>
          <w:rFonts w:ascii="Arial Narrow" w:eastAsia="Times New Roman" w:hAnsi="Arial Narrow"/>
          <w:b/>
          <w:sz w:val="20"/>
          <w:szCs w:val="20"/>
        </w:rPr>
        <w:t xml:space="preserve">Etap V: </w:t>
      </w:r>
      <w:r>
        <w:rPr>
          <w:rFonts w:ascii="Arial Narrow" w:eastAsia="Times New Roman" w:hAnsi="Arial Narrow"/>
          <w:b/>
          <w:sz w:val="20"/>
          <w:szCs w:val="20"/>
        </w:rPr>
        <w:t>Administracja platformy</w:t>
      </w:r>
      <w:r w:rsidRPr="00C34EC1">
        <w:rPr>
          <w:rFonts w:ascii="Arial Narrow" w:eastAsia="Times New Roman" w:hAnsi="Arial Narrow"/>
          <w:b/>
          <w:sz w:val="20"/>
          <w:szCs w:val="20"/>
        </w:rPr>
        <w:t xml:space="preserve"> </w:t>
      </w:r>
    </w:p>
    <w:p w:rsidR="001748B6" w:rsidRPr="00C34EC1" w:rsidRDefault="001748B6" w:rsidP="001748B6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1276" w:hanging="283"/>
        <w:jc w:val="both"/>
        <w:rPr>
          <w:rFonts w:ascii="Arial Narrow" w:hAnsi="Arial Narrow"/>
          <w:sz w:val="20"/>
          <w:szCs w:val="20"/>
        </w:rPr>
      </w:pPr>
      <w:r w:rsidRPr="00C34EC1">
        <w:rPr>
          <w:rFonts w:ascii="Arial Narrow" w:eastAsia="Times New Roman" w:hAnsi="Arial Narrow"/>
          <w:sz w:val="20"/>
          <w:szCs w:val="20"/>
        </w:rPr>
        <w:t>Bieżące usuwanie wszelkich błędów w funkcjonowaniu strony internetowej</w:t>
      </w:r>
      <w:r w:rsidRPr="00C34EC1">
        <w:rPr>
          <w:rFonts w:ascii="Arial Narrow" w:eastAsia="Times New Roman" w:hAnsi="Arial Narrow"/>
          <w:sz w:val="20"/>
          <w:szCs w:val="20"/>
        </w:rPr>
        <w:br/>
        <w:t>(w terminie 24 godzin od momentu zgłoszenia problemu) w dniach roboczych (od poniedziałku do piątku),</w:t>
      </w:r>
    </w:p>
    <w:p w:rsidR="001748B6" w:rsidRPr="00C34EC1" w:rsidRDefault="001748B6" w:rsidP="001748B6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1276" w:hanging="283"/>
        <w:jc w:val="both"/>
        <w:rPr>
          <w:rFonts w:ascii="Arial Narrow" w:hAnsi="Arial Narrow"/>
          <w:sz w:val="20"/>
          <w:szCs w:val="20"/>
        </w:rPr>
      </w:pPr>
      <w:r w:rsidRPr="00C34EC1">
        <w:rPr>
          <w:rFonts w:ascii="Arial Narrow" w:eastAsia="Times New Roman" w:hAnsi="Arial Narrow"/>
          <w:sz w:val="20"/>
          <w:szCs w:val="20"/>
        </w:rPr>
        <w:t>Bieżąca aktualizacji strony, obejmującej zamieszczanie na stronie treści przekazywanych przez Zamawiającego i aktualizację Komponentów,</w:t>
      </w:r>
    </w:p>
    <w:p w:rsidR="001748B6" w:rsidRPr="00C34EC1" w:rsidRDefault="001748B6" w:rsidP="001748B6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1276" w:hanging="283"/>
        <w:jc w:val="both"/>
        <w:rPr>
          <w:rFonts w:ascii="Arial Narrow" w:hAnsi="Arial Narrow"/>
          <w:sz w:val="20"/>
          <w:szCs w:val="20"/>
        </w:rPr>
      </w:pPr>
      <w:r w:rsidRPr="00C34EC1">
        <w:rPr>
          <w:rFonts w:ascii="Arial Narrow" w:eastAsia="Times New Roman" w:hAnsi="Arial Narrow"/>
          <w:sz w:val="20"/>
          <w:szCs w:val="20"/>
        </w:rPr>
        <w:t xml:space="preserve">Zamawiający będzie przesyłał Wykonawcy materiały do umieszczania na stronie drogą elektroniczną, </w:t>
      </w:r>
    </w:p>
    <w:p w:rsidR="001748B6" w:rsidRPr="00C34EC1" w:rsidRDefault="001748B6" w:rsidP="001748B6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1276" w:hanging="283"/>
        <w:jc w:val="both"/>
        <w:rPr>
          <w:rFonts w:ascii="Arial Narrow" w:hAnsi="Arial Narrow"/>
          <w:sz w:val="20"/>
          <w:szCs w:val="20"/>
        </w:rPr>
      </w:pPr>
      <w:r w:rsidRPr="00C34EC1">
        <w:rPr>
          <w:rFonts w:ascii="Arial Narrow" w:eastAsia="Times New Roman" w:hAnsi="Arial Narrow"/>
          <w:sz w:val="20"/>
          <w:szCs w:val="20"/>
        </w:rPr>
        <w:t>Wykonawca przekazane przez Zamawiającego materiały umieści na stronie</w:t>
      </w:r>
      <w:r w:rsidRPr="00C34EC1">
        <w:rPr>
          <w:rFonts w:ascii="Arial Narrow" w:eastAsia="Times New Roman" w:hAnsi="Arial Narrow"/>
          <w:sz w:val="20"/>
          <w:szCs w:val="20"/>
        </w:rPr>
        <w:br/>
        <w:t>w przeciągu 24 godzin od daty przekazania w dniach roboczych (od poniedziałku do piątku),</w:t>
      </w:r>
    </w:p>
    <w:p w:rsidR="001748B6" w:rsidRPr="00C34EC1" w:rsidRDefault="001748B6" w:rsidP="001748B6">
      <w:pPr>
        <w:pStyle w:val="Akapitzlist"/>
        <w:widowControl w:val="0"/>
        <w:numPr>
          <w:ilvl w:val="0"/>
          <w:numId w:val="10"/>
        </w:numPr>
        <w:suppressAutoHyphens/>
        <w:spacing w:after="0" w:line="240" w:lineRule="auto"/>
        <w:ind w:left="1276" w:hanging="283"/>
        <w:jc w:val="both"/>
        <w:rPr>
          <w:rFonts w:ascii="Arial Narrow" w:hAnsi="Arial Narrow"/>
          <w:sz w:val="20"/>
          <w:szCs w:val="20"/>
        </w:rPr>
      </w:pPr>
      <w:r w:rsidRPr="00C34EC1">
        <w:rPr>
          <w:rFonts w:ascii="Arial Narrow" w:eastAsia="Times New Roman" w:hAnsi="Arial Narrow"/>
          <w:sz w:val="20"/>
          <w:szCs w:val="20"/>
        </w:rPr>
        <w:t>Wykonywanie kopii bezpieczeństwa, odpowiedzialność za kopię zapasową strony www ponosi Wykonawca.</w:t>
      </w:r>
    </w:p>
    <w:p w:rsidR="001748B6" w:rsidRPr="00C34EC1" w:rsidRDefault="001748B6" w:rsidP="001748B6">
      <w:pPr>
        <w:widowControl w:val="0"/>
        <w:suppressAutoHyphens/>
        <w:spacing w:after="0" w:line="240" w:lineRule="auto"/>
        <w:ind w:left="285" w:firstLine="708"/>
        <w:jc w:val="both"/>
        <w:rPr>
          <w:rFonts w:ascii="Arial Narrow" w:hAnsi="Arial Narrow"/>
          <w:b/>
          <w:i/>
          <w:sz w:val="20"/>
          <w:szCs w:val="20"/>
        </w:rPr>
      </w:pPr>
      <w:r w:rsidRPr="00C34EC1">
        <w:rPr>
          <w:rFonts w:ascii="Arial Narrow" w:eastAsia="Times New Roman" w:hAnsi="Arial Narrow"/>
          <w:b/>
          <w:i/>
          <w:sz w:val="20"/>
          <w:szCs w:val="20"/>
        </w:rPr>
        <w:t>Termin realizacji od 01.09.2018 r. do 30.11.2018 r.</w:t>
      </w:r>
    </w:p>
    <w:p w:rsidR="001748B6" w:rsidRPr="00C677C5" w:rsidRDefault="001748B6" w:rsidP="001748B6">
      <w:pPr>
        <w:spacing w:before="120"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Wykonawca zobowiązuje się do wykonania, wdrożenia i obsługi </w:t>
      </w:r>
      <w:r>
        <w:rPr>
          <w:rFonts w:ascii="Arial Narrow" w:eastAsia="Times New Roman" w:hAnsi="Arial Narrow"/>
          <w:color w:val="000000"/>
          <w:sz w:val="20"/>
          <w:szCs w:val="20"/>
        </w:rPr>
        <w:t>platformy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internetowej projektu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br/>
        <w:t>w formie elektronicznej wraz z wstępną zawartością merytoryczną i graficzną, zarówno strony głównej oraz podstron, zgodnie ze szczegółowymi wymaganiami dotyczącymi przedmiotu zamówienia opisanymi poniżej.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Serwis internetowy</w:t>
      </w:r>
      <w:r w:rsidRPr="00C677C5">
        <w:rPr>
          <w:rFonts w:ascii="Arial Narrow" w:eastAsia="Times New Roman" w:hAnsi="Arial Narrow"/>
          <w:sz w:val="20"/>
          <w:szCs w:val="20"/>
        </w:rPr>
        <w:t xml:space="preserve"> opart</w:t>
      </w:r>
      <w:r>
        <w:rPr>
          <w:rFonts w:ascii="Arial Narrow" w:eastAsia="Times New Roman" w:hAnsi="Arial Narrow"/>
          <w:sz w:val="20"/>
          <w:szCs w:val="20"/>
        </w:rPr>
        <w:t>y</w:t>
      </w:r>
      <w:r w:rsidRPr="00C677C5">
        <w:rPr>
          <w:rFonts w:ascii="Arial Narrow" w:eastAsia="Times New Roman" w:hAnsi="Arial Narrow"/>
          <w:sz w:val="20"/>
          <w:szCs w:val="20"/>
        </w:rPr>
        <w:t xml:space="preserve"> będzie o system CMS</w:t>
      </w:r>
      <w:r w:rsidRPr="00C677C5">
        <w:rPr>
          <w:rFonts w:ascii="Arial Narrow" w:eastAsia="Times New Roman" w:hAnsi="Arial Narrow"/>
          <w:i/>
          <w:sz w:val="20"/>
          <w:szCs w:val="20"/>
        </w:rPr>
        <w:t xml:space="preserve"> (</w:t>
      </w:r>
      <w:r w:rsidRPr="00C677C5">
        <w:rPr>
          <w:rFonts w:ascii="Arial Narrow" w:eastAsia="Times New Roman" w:hAnsi="Arial Narrow"/>
          <w:sz w:val="20"/>
          <w:szCs w:val="20"/>
        </w:rPr>
        <w:t>ang.</w:t>
      </w:r>
      <w:r w:rsidRPr="00C677C5">
        <w:rPr>
          <w:rFonts w:ascii="Arial Narrow" w:eastAsia="Times New Roman" w:hAnsi="Arial Narrow"/>
          <w:i/>
          <w:sz w:val="20"/>
          <w:szCs w:val="20"/>
        </w:rPr>
        <w:t xml:space="preserve"> </w:t>
      </w:r>
      <w:r w:rsidRPr="00C677C5">
        <w:rPr>
          <w:rStyle w:val="Uwydatnienie"/>
          <w:rFonts w:ascii="Arial Narrow" w:hAnsi="Arial Narrow"/>
          <w:sz w:val="20"/>
          <w:szCs w:val="20"/>
          <w:shd w:val="clear" w:color="auto" w:fill="FFFFFF"/>
        </w:rPr>
        <w:t>Content Management System</w:t>
      </w:r>
      <w:r>
        <w:rPr>
          <w:rStyle w:val="Uwydatnienie"/>
          <w:rFonts w:ascii="Arial Narrow" w:hAnsi="Arial Narrow"/>
          <w:sz w:val="20"/>
          <w:szCs w:val="20"/>
          <w:shd w:val="clear" w:color="auto" w:fill="FFFFFF"/>
        </w:rPr>
        <w:t xml:space="preserve"> - </w:t>
      </w:r>
      <w:r w:rsidRPr="00C677C5">
        <w:rPr>
          <w:rFonts w:ascii="Arial Narrow" w:eastAsia="Times New Roman" w:hAnsi="Arial Narrow"/>
          <w:sz w:val="20"/>
          <w:szCs w:val="20"/>
        </w:rPr>
        <w:t>System Zarządzania Treścią) na licencji</w:t>
      </w:r>
      <w:r w:rsidRPr="00C677C5">
        <w:rPr>
          <w:rFonts w:ascii="Arial Narrow" w:eastAsia="Times New Roman" w:hAnsi="Arial Narrow"/>
          <w:i/>
          <w:sz w:val="20"/>
          <w:szCs w:val="20"/>
        </w:rPr>
        <w:t xml:space="preserve"> </w:t>
      </w:r>
      <w:r w:rsidRPr="00C677C5">
        <w:rPr>
          <w:rFonts w:ascii="Arial Narrow" w:eastAsia="Times New Roman" w:hAnsi="Arial Narrow"/>
          <w:sz w:val="20"/>
          <w:szCs w:val="20"/>
        </w:rPr>
        <w:t>GNU General Public License (GNU GPL</w:t>
      </w:r>
      <w:r w:rsidRPr="00C677C5">
        <w:rPr>
          <w:rFonts w:ascii="Arial Narrow" w:eastAsia="Times New Roman" w:hAnsi="Arial Narrow"/>
          <w:bCs/>
          <w:sz w:val="20"/>
          <w:szCs w:val="20"/>
        </w:rPr>
        <w:t>)</w:t>
      </w:r>
      <w:r w:rsidRPr="00C677C5">
        <w:rPr>
          <w:rFonts w:ascii="Arial Narrow" w:eastAsia="Times New Roman" w:hAnsi="Arial Narrow"/>
          <w:sz w:val="20"/>
          <w:szCs w:val="20"/>
        </w:rPr>
        <w:t xml:space="preserve"> np. </w:t>
      </w:r>
      <w:proofErr w:type="spellStart"/>
      <w:r w:rsidRPr="00C677C5">
        <w:rPr>
          <w:rFonts w:ascii="Arial Narrow" w:eastAsia="Times New Roman" w:hAnsi="Arial Narrow"/>
          <w:sz w:val="20"/>
          <w:szCs w:val="20"/>
        </w:rPr>
        <w:t>WordPress</w:t>
      </w:r>
      <w:proofErr w:type="spellEnd"/>
      <w:r w:rsidRPr="00C677C5">
        <w:rPr>
          <w:rFonts w:ascii="Arial Narrow" w:eastAsia="Times New Roman" w:hAnsi="Arial Narrow"/>
          <w:sz w:val="20"/>
          <w:szCs w:val="20"/>
        </w:rPr>
        <w:t xml:space="preserve">, </w:t>
      </w:r>
      <w:proofErr w:type="spellStart"/>
      <w:r w:rsidRPr="00C677C5">
        <w:rPr>
          <w:rFonts w:ascii="Arial Narrow" w:eastAsia="Times New Roman" w:hAnsi="Arial Narrow"/>
          <w:sz w:val="20"/>
          <w:szCs w:val="20"/>
        </w:rPr>
        <w:t>Joomla</w:t>
      </w:r>
      <w:proofErr w:type="spellEnd"/>
      <w:r>
        <w:rPr>
          <w:rFonts w:ascii="Arial Narrow" w:eastAsia="Times New Roman" w:hAnsi="Arial Narrow"/>
          <w:sz w:val="20"/>
          <w:szCs w:val="20"/>
        </w:rPr>
        <w:t>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Struktura </w:t>
      </w:r>
      <w:r>
        <w:rPr>
          <w:rFonts w:ascii="Arial Narrow" w:eastAsia="Times New Roman" w:hAnsi="Arial Narrow"/>
          <w:color w:val="000000"/>
          <w:sz w:val="20"/>
          <w:szCs w:val="20"/>
        </w:rPr>
        <w:t>serwisu internetowego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projektu: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t>Serwis internetowy projektu powinien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zawierać stronę główną, zakładki / po</w:t>
      </w:r>
      <w:r>
        <w:rPr>
          <w:rFonts w:ascii="Arial Narrow" w:eastAsia="Times New Roman" w:hAnsi="Arial Narrow"/>
          <w:color w:val="000000"/>
          <w:sz w:val="20"/>
          <w:szCs w:val="20"/>
        </w:rPr>
        <w:t xml:space="preserve">dstrony takie jak: „Autyzm: przegląd; biblioteka; usługi serwisowe, prawo;, „Dla rodziców: usługa diagnostyczna, szkoły na Podlasiu i w Kownie, usługi wsparcia; grupy rodziców, FAQ”; „Programy terapii: usługi w zakresie wczesnej diagnozy, specjalne usługi edukacyjne, terapia mowy, warsztaty terapii zajęciowej, rozwój umiejętności”; „O projekcie: przegląd, postępy, aktualności, badania, nasz zespól, partnerzy, Źródła”; „Kontakt”. 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Wymagania dotyczące</w:t>
      </w:r>
      <w:r>
        <w:rPr>
          <w:rFonts w:ascii="Arial Narrow" w:eastAsia="Times New Roman" w:hAnsi="Arial Narrow"/>
          <w:color w:val="000000"/>
          <w:sz w:val="20"/>
          <w:szCs w:val="20"/>
        </w:rPr>
        <w:t xml:space="preserve"> wyglądu i funkcjonalności serwisu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: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lastRenderedPageBreak/>
        <w:t>użyteczność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, 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wyg</w:t>
      </w:r>
      <w:r>
        <w:rPr>
          <w:rFonts w:ascii="Arial Narrow" w:eastAsia="Times New Roman" w:hAnsi="Arial Narrow"/>
          <w:color w:val="000000"/>
          <w:sz w:val="20"/>
          <w:szCs w:val="20"/>
        </w:rPr>
        <w:t>ląd adekwatny do tematyki serwisu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t>wersje językowe: polska, angielska i litewska,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grafika oraz kolory powinny być spójne z zasadami informacji i promocji opisanymi w </w:t>
      </w:r>
      <w:r w:rsidRPr="00C677C5">
        <w:rPr>
          <w:rFonts w:ascii="Arial Narrow" w:eastAsia="Times New Roman" w:hAnsi="Arial Narrow"/>
          <w:i/>
          <w:color w:val="000000"/>
          <w:sz w:val="20"/>
          <w:szCs w:val="20"/>
        </w:rPr>
        <w:t xml:space="preserve">Księdze identyfikacji wizualnej </w:t>
      </w:r>
      <w:r>
        <w:rPr>
          <w:rFonts w:ascii="Arial Narrow" w:eastAsia="Times New Roman" w:hAnsi="Arial Narrow"/>
          <w:i/>
          <w:color w:val="000000"/>
          <w:sz w:val="20"/>
          <w:szCs w:val="20"/>
        </w:rPr>
        <w:t>Podręcznika</w:t>
      </w:r>
      <w:r w:rsidRPr="00C677C5">
        <w:rPr>
          <w:rFonts w:ascii="Arial Narrow" w:eastAsia="Times New Roman" w:hAnsi="Arial Narrow"/>
          <w:i/>
          <w:color w:val="000000"/>
          <w:sz w:val="20"/>
          <w:szCs w:val="20"/>
        </w:rPr>
        <w:t xml:space="preserve"> Beneficjenta </w:t>
      </w:r>
      <w:r>
        <w:rPr>
          <w:rFonts w:ascii="Arial Narrow" w:eastAsia="Times New Roman" w:hAnsi="Arial Narrow"/>
          <w:i/>
          <w:color w:val="000000"/>
          <w:sz w:val="20"/>
          <w:szCs w:val="20"/>
        </w:rPr>
        <w:t>Europejskiego Funduszu Rozwoju Regionalnego w ramach programu INTERREG Polska-Litwa</w:t>
      </w:r>
      <w:r w:rsidRPr="00C677C5">
        <w:rPr>
          <w:rFonts w:ascii="Arial Narrow" w:eastAsia="Times New Roman" w:hAnsi="Arial Narrow"/>
          <w:i/>
          <w:color w:val="000000"/>
          <w:sz w:val="20"/>
          <w:szCs w:val="20"/>
        </w:rPr>
        <w:t xml:space="preserve"> w zakresie informacji i promocji na lata 2014-2020</w:t>
      </w:r>
      <w:r>
        <w:rPr>
          <w:rFonts w:ascii="Arial Narrow" w:eastAsia="Times New Roman" w:hAnsi="Arial Narrow"/>
          <w:i/>
          <w:color w:val="000000"/>
          <w:sz w:val="20"/>
          <w:szCs w:val="20"/>
        </w:rPr>
        <w:t>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serwis internetowy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musi być kompatybiln</w:t>
      </w:r>
      <w:r>
        <w:rPr>
          <w:rFonts w:ascii="Arial Narrow" w:eastAsia="Times New Roman" w:hAnsi="Arial Narrow"/>
          <w:color w:val="000000"/>
          <w:sz w:val="20"/>
          <w:szCs w:val="20"/>
        </w:rPr>
        <w:t>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z przeglądarkami internetowymi (IE, </w:t>
      </w:r>
      <w:proofErr w:type="spellStart"/>
      <w:r w:rsidRPr="00C677C5">
        <w:rPr>
          <w:rFonts w:ascii="Arial Narrow" w:eastAsia="Times New Roman" w:hAnsi="Arial Narrow"/>
          <w:color w:val="000000"/>
          <w:sz w:val="20"/>
          <w:szCs w:val="20"/>
        </w:rPr>
        <w:t>Mozilla</w:t>
      </w:r>
      <w:proofErr w:type="spellEnd"/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proofErr w:type="spellStart"/>
      <w:r w:rsidRPr="00C677C5">
        <w:rPr>
          <w:rFonts w:ascii="Arial Narrow" w:eastAsia="Times New Roman" w:hAnsi="Arial Narrow"/>
          <w:color w:val="000000"/>
          <w:sz w:val="20"/>
          <w:szCs w:val="20"/>
        </w:rPr>
        <w:t>Firefox</w:t>
      </w:r>
      <w:proofErr w:type="spellEnd"/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, Google Chrome, Opera, Safari) i systemem użytkownika. Technologie użyte do budowy </w:t>
      </w:r>
      <w:r>
        <w:rPr>
          <w:rFonts w:ascii="Arial Narrow" w:eastAsia="Times New Roman" w:hAnsi="Arial Narrow"/>
          <w:color w:val="000000"/>
          <w:sz w:val="20"/>
          <w:szCs w:val="20"/>
        </w:rPr>
        <w:t>serwisu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powinny za</w:t>
      </w:r>
      <w:r>
        <w:rPr>
          <w:rFonts w:ascii="Arial Narrow" w:eastAsia="Times New Roman" w:hAnsi="Arial Narrow"/>
          <w:color w:val="000000"/>
          <w:sz w:val="20"/>
          <w:szCs w:val="20"/>
        </w:rPr>
        <w:t>pewnić poprawne wyświetlanie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na wszystkich urządzeniach (komputery, tablety, smartphony), systemach i poprogramowaniach, o</w:t>
      </w:r>
      <w:r>
        <w:rPr>
          <w:rFonts w:ascii="Arial Narrow" w:eastAsia="Times New Roman" w:hAnsi="Arial Narrow"/>
          <w:color w:val="000000"/>
          <w:sz w:val="20"/>
          <w:szCs w:val="20"/>
        </w:rPr>
        <w:t>raz szybkie ładowanie serwisu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, </w:t>
      </w:r>
    </w:p>
    <w:p w:rsidR="001748B6" w:rsidRPr="00A65056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val="en-US"/>
        </w:rPr>
      </w:pPr>
      <w:proofErr w:type="spellStart"/>
      <w:r w:rsidRPr="00A65056">
        <w:rPr>
          <w:rFonts w:ascii="Arial Narrow" w:eastAsia="Times New Roman" w:hAnsi="Arial Narrow"/>
          <w:sz w:val="20"/>
          <w:szCs w:val="20"/>
          <w:lang w:val="en-US"/>
        </w:rPr>
        <w:t>serwis</w:t>
      </w:r>
      <w:proofErr w:type="spellEnd"/>
      <w:r w:rsidRPr="00A650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A65056">
        <w:rPr>
          <w:rFonts w:ascii="Arial Narrow" w:eastAsia="Times New Roman" w:hAnsi="Arial Narrow"/>
          <w:sz w:val="20"/>
          <w:szCs w:val="20"/>
          <w:lang w:val="en-US"/>
        </w:rPr>
        <w:t>internetowy</w:t>
      </w:r>
      <w:proofErr w:type="spellEnd"/>
      <w:r w:rsidRPr="00A650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A65056">
        <w:rPr>
          <w:rFonts w:ascii="Arial Narrow" w:eastAsia="Times New Roman" w:hAnsi="Arial Narrow"/>
          <w:sz w:val="20"/>
          <w:szCs w:val="20"/>
          <w:lang w:val="en-US"/>
        </w:rPr>
        <w:t>musi</w:t>
      </w:r>
      <w:proofErr w:type="spellEnd"/>
      <w:r w:rsidRPr="00A650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A65056">
        <w:rPr>
          <w:rFonts w:ascii="Arial Narrow" w:eastAsia="Times New Roman" w:hAnsi="Arial Narrow"/>
          <w:sz w:val="20"/>
          <w:szCs w:val="20"/>
          <w:lang w:val="en-US"/>
        </w:rPr>
        <w:t>spełniać</w:t>
      </w:r>
      <w:proofErr w:type="spellEnd"/>
      <w:r w:rsidRPr="00A65056">
        <w:rPr>
          <w:rFonts w:ascii="Arial Narrow" w:eastAsia="Times New Roman" w:hAnsi="Arial Narrow"/>
          <w:sz w:val="20"/>
          <w:szCs w:val="20"/>
          <w:lang w:val="en-US"/>
        </w:rPr>
        <w:t xml:space="preserve"> standard WCAG 2.0 (Web Content Accessibility Guidelines),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serwis internetowy</w:t>
      </w:r>
      <w:r>
        <w:rPr>
          <w:rFonts w:ascii="Arial Narrow" w:eastAsia="Times New Roman" w:hAnsi="Arial Narrow"/>
          <w:color w:val="000000"/>
          <w:sz w:val="20"/>
          <w:szCs w:val="20"/>
        </w:rPr>
        <w:t xml:space="preserve"> optymalizowany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do poprawnego wyświetlania w standardowej rozdzielczości, umieszczon</w:t>
      </w:r>
      <w:r>
        <w:rPr>
          <w:rFonts w:ascii="Arial Narrow" w:eastAsia="Times New Roman" w:hAnsi="Arial Narrow"/>
          <w:color w:val="000000"/>
          <w:sz w:val="20"/>
          <w:szCs w:val="20"/>
        </w:rPr>
        <w:t>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centralnie,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każda podstrona może </w:t>
      </w:r>
      <w:r>
        <w:rPr>
          <w:rFonts w:ascii="Arial Narrow" w:eastAsia="Times New Roman" w:hAnsi="Arial Narrow"/>
          <w:color w:val="000000"/>
          <w:sz w:val="20"/>
          <w:szCs w:val="20"/>
        </w:rPr>
        <w:t>mieć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>
        <w:rPr>
          <w:rFonts w:ascii="Arial Narrow" w:eastAsia="Times New Roman" w:hAnsi="Arial Narrow"/>
          <w:color w:val="000000"/>
          <w:sz w:val="20"/>
          <w:szCs w:val="20"/>
        </w:rPr>
        <w:t>podmenu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, </w:t>
      </w:r>
      <w:r w:rsidRPr="00C677C5">
        <w:rPr>
          <w:rFonts w:ascii="Arial Narrow" w:eastAsia="Times New Roman" w:hAnsi="Arial Narrow"/>
          <w:sz w:val="20"/>
          <w:szCs w:val="20"/>
        </w:rPr>
        <w:t>do min. 3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poziomu szczegółowości,</w:t>
      </w:r>
    </w:p>
    <w:p w:rsidR="001748B6" w:rsidRPr="003E555A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E555A">
        <w:rPr>
          <w:rFonts w:ascii="Arial Narrow" w:eastAsia="Times New Roman" w:hAnsi="Arial Narrow"/>
          <w:sz w:val="20"/>
          <w:szCs w:val="20"/>
        </w:rPr>
        <w:t xml:space="preserve">panel administracyjny umożliwia samodzielne dodawanie, edytowanie, usuwanie całych podstron z użyciem edytorów WYSIWYG z możliwością podglądu strony przed jej opublikowaniem. Edytor WYSIWYG musi mieć możliwość obsadzania tabel, grafik oraz obiektów FLASH w treści serwisu. </w:t>
      </w:r>
    </w:p>
    <w:p w:rsidR="001748B6" w:rsidRPr="003E555A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E555A">
        <w:rPr>
          <w:rFonts w:ascii="Arial Narrow" w:eastAsia="Times New Roman" w:hAnsi="Arial Narrow"/>
          <w:color w:val="000000"/>
          <w:sz w:val="20"/>
          <w:szCs w:val="20"/>
        </w:rPr>
        <w:t>wszystkie treści zamieszczone na serwisie będą miały możliwość generowania ich do dokumentów PDF oraz wersji do wydruku,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serwis internetowy</w:t>
      </w:r>
      <w:r w:rsidRPr="00C677C5">
        <w:rPr>
          <w:rFonts w:ascii="Arial Narrow" w:eastAsia="Times New Roman" w:hAnsi="Arial Narrow"/>
          <w:sz w:val="20"/>
          <w:szCs w:val="20"/>
        </w:rPr>
        <w:t xml:space="preserve"> 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musi spełniać wymogi bezpieczeństwa uniemożli</w:t>
      </w:r>
      <w:r>
        <w:rPr>
          <w:rFonts w:ascii="Arial Narrow" w:eastAsia="Times New Roman" w:hAnsi="Arial Narrow"/>
          <w:color w:val="000000"/>
          <w:sz w:val="20"/>
          <w:szCs w:val="20"/>
        </w:rPr>
        <w:t>wiające zmianę jakiejkolwiek jego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części przez osoby trzecie,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serwis internetowy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zawiera moduły (wszystkie w pełni obsługiwane w panelu administracyjnym):</w:t>
      </w:r>
    </w:p>
    <w:p w:rsidR="001748B6" w:rsidRDefault="001748B6" w:rsidP="001748B6">
      <w:pPr>
        <w:pStyle w:val="Akapitzlist"/>
        <w:ind w:left="1222"/>
        <w:jc w:val="both"/>
        <w:rPr>
          <w:rFonts w:ascii="Arial Narrow" w:eastAsia="Times New Roman" w:hAnsi="Arial Narrow"/>
          <w:color w:val="000000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- </w:t>
      </w:r>
      <w:r>
        <w:rPr>
          <w:rFonts w:ascii="Arial Narrow" w:eastAsia="Times New Roman" w:hAnsi="Arial Narrow"/>
          <w:color w:val="000000"/>
          <w:sz w:val="20"/>
          <w:szCs w:val="20"/>
        </w:rPr>
        <w:t>logo projektu (zaprojektowane przez Wykonawcę),</w:t>
      </w:r>
    </w:p>
    <w:p w:rsidR="001748B6" w:rsidRPr="00C677C5" w:rsidRDefault="001748B6" w:rsidP="001748B6">
      <w:pPr>
        <w:pStyle w:val="Akapitzlist"/>
        <w:ind w:left="122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color w:val="000000"/>
          <w:sz w:val="20"/>
          <w:szCs w:val="20"/>
        </w:rPr>
        <w:t xml:space="preserve">- 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kalendarz,</w:t>
      </w:r>
    </w:p>
    <w:p w:rsidR="001748B6" w:rsidRPr="00C677C5" w:rsidRDefault="001748B6" w:rsidP="001748B6">
      <w:pPr>
        <w:pStyle w:val="Akapitzlist"/>
        <w:ind w:left="1222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- licznik gości, statystyki odwiedzin,</w:t>
      </w:r>
    </w:p>
    <w:p w:rsidR="001748B6" w:rsidRPr="00C677C5" w:rsidRDefault="001748B6" w:rsidP="001748B6">
      <w:pPr>
        <w:pStyle w:val="Akapitzlist"/>
        <w:ind w:left="1222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- wyszukiwarka przeszukująca </w:t>
      </w:r>
      <w:r>
        <w:rPr>
          <w:rFonts w:ascii="Arial Narrow" w:eastAsia="Times New Roman" w:hAnsi="Arial Narrow"/>
          <w:color w:val="000000"/>
          <w:sz w:val="20"/>
          <w:szCs w:val="20"/>
        </w:rPr>
        <w:t>treści zawartych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na </w:t>
      </w:r>
      <w:r>
        <w:rPr>
          <w:rFonts w:ascii="Arial Narrow" w:eastAsia="Times New Roman" w:hAnsi="Arial Narrow"/>
          <w:color w:val="000000"/>
          <w:sz w:val="20"/>
          <w:szCs w:val="20"/>
        </w:rPr>
        <w:t>stronach www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,</w:t>
      </w:r>
    </w:p>
    <w:p w:rsidR="001748B6" w:rsidRPr="00C677C5" w:rsidRDefault="001748B6" w:rsidP="001748B6">
      <w:pPr>
        <w:pStyle w:val="Akapitzlist"/>
        <w:ind w:left="1222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-</w:t>
      </w:r>
      <w:r>
        <w:rPr>
          <w:rFonts w:ascii="Arial Narrow" w:eastAsia="Times New Roman" w:hAnsi="Arial Narrow"/>
          <w:color w:val="000000"/>
          <w:sz w:val="20"/>
          <w:szCs w:val="20"/>
        </w:rPr>
        <w:t xml:space="preserve"> 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formularz kontaktowy (umożliwiający wysłanie wiadomości e-mail do administratora),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wtyczka do portali społecznościowych,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serwis internetowy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musi obsługiwać system szablonów,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serwis internetowy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musi być podpięt</w:t>
      </w:r>
      <w:r>
        <w:rPr>
          <w:rFonts w:ascii="Arial Narrow" w:eastAsia="Times New Roman" w:hAnsi="Arial Narrow"/>
          <w:color w:val="000000"/>
          <w:sz w:val="20"/>
          <w:szCs w:val="20"/>
        </w:rPr>
        <w:t>y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pod statystyki odwiedzin strony dostępne z panelu administracyjnego,</w:t>
      </w:r>
    </w:p>
    <w:p w:rsidR="001748B6" w:rsidRPr="009A05F0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 informacja o wykorzystywaniu plików </w:t>
      </w:r>
      <w:r>
        <w:rPr>
          <w:rFonts w:ascii="Arial Narrow" w:eastAsia="Times New Roman" w:hAnsi="Arial Narrow"/>
          <w:sz w:val="20"/>
          <w:szCs w:val="20"/>
        </w:rPr>
        <w:t>cookie,</w:t>
      </w:r>
    </w:p>
    <w:p w:rsidR="001748B6" w:rsidRPr="009A05F0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A05F0">
        <w:rPr>
          <w:rFonts w:ascii="Arial Narrow" w:eastAsia="Times New Roman" w:hAnsi="Arial Narrow"/>
          <w:sz w:val="20"/>
          <w:szCs w:val="20"/>
          <w:lang w:eastAsia="pl-PL"/>
        </w:rPr>
        <w:t xml:space="preserve">strona musi być zoptymalizowana pod kątem wydajnościowym - kompresja obrazów, </w:t>
      </w:r>
      <w:proofErr w:type="spellStart"/>
      <w:r w:rsidRPr="009A05F0">
        <w:rPr>
          <w:rFonts w:ascii="Arial Narrow" w:eastAsia="Times New Roman" w:hAnsi="Arial Narrow"/>
          <w:sz w:val="20"/>
          <w:szCs w:val="20"/>
          <w:lang w:eastAsia="pl-PL"/>
        </w:rPr>
        <w:t>minifikacja</w:t>
      </w:r>
      <w:proofErr w:type="spellEnd"/>
      <w:r w:rsidRPr="009A05F0">
        <w:rPr>
          <w:rFonts w:ascii="Arial Narrow" w:eastAsia="Times New Roman" w:hAnsi="Arial Narrow"/>
          <w:sz w:val="20"/>
          <w:szCs w:val="20"/>
          <w:lang w:eastAsia="pl-PL"/>
        </w:rPr>
        <w:t xml:space="preserve"> kodu HTML, CSS oraz JavaScript, </w:t>
      </w:r>
      <w:r w:rsidRPr="009A05F0">
        <w:rPr>
          <w:rFonts w:ascii="Arial Narrow" w:eastAsia="Times New Roman" w:hAnsi="Arial Narrow" w:cs="Arial"/>
          <w:color w:val="222222"/>
          <w:sz w:val="20"/>
          <w:szCs w:val="20"/>
          <w:shd w:val="clear" w:color="auto" w:fill="FFFFFF"/>
          <w:lang w:eastAsia="pl-PL"/>
        </w:rPr>
        <w:t>obsługa kompresji GZIP, obsługa cache przeglądarki,</w:t>
      </w:r>
      <w:r w:rsidRPr="009A05F0"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</w:p>
    <w:p w:rsidR="001748B6" w:rsidRPr="006D16F2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serwis internetowy</w:t>
      </w:r>
      <w:r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pl-PL"/>
        </w:rPr>
        <w:t xml:space="preserve"> powinien</w:t>
      </w:r>
      <w:r w:rsidRPr="006D16F2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pl-PL"/>
        </w:rPr>
        <w:t xml:space="preserve"> być przyjazn</w:t>
      </w:r>
      <w:r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pl-PL"/>
        </w:rPr>
        <w:t>y użytkownikowi, a jego</w:t>
      </w:r>
      <w:r w:rsidRPr="006D16F2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pl-PL"/>
        </w:rPr>
        <w:t xml:space="preserve"> budowa powinna być oparta na analizach </w:t>
      </w:r>
      <w:proofErr w:type="spellStart"/>
      <w:r w:rsidRPr="006D16F2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pl-PL"/>
        </w:rPr>
        <w:t>User</w:t>
      </w:r>
      <w:proofErr w:type="spellEnd"/>
      <w:r w:rsidRPr="006D16F2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Pr="006D16F2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pl-PL"/>
        </w:rPr>
        <w:t>Experience</w:t>
      </w:r>
      <w:proofErr w:type="spellEnd"/>
      <w:r w:rsidRPr="006D16F2">
        <w:rPr>
          <w:rFonts w:ascii="Arial Narrow" w:eastAsia="Times New Roman" w:hAnsi="Arial Narrow" w:cs="Arial"/>
          <w:sz w:val="20"/>
          <w:szCs w:val="20"/>
          <w:shd w:val="clear" w:color="auto" w:fill="FFFFFF"/>
          <w:lang w:eastAsia="pl-PL"/>
        </w:rPr>
        <w:t>,</w:t>
      </w:r>
    </w:p>
    <w:p w:rsidR="001748B6" w:rsidRPr="009A05F0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poszczególne strony powinny być zoptymalizowane pod kątem </w:t>
      </w:r>
      <w:r w:rsidRPr="009A05F0">
        <w:rPr>
          <w:rFonts w:ascii="Arial Narrow" w:eastAsia="Times New Roman" w:hAnsi="Arial Narrow"/>
          <w:sz w:val="20"/>
          <w:szCs w:val="20"/>
          <w:lang w:eastAsia="pl-PL"/>
        </w:rPr>
        <w:t>SEO - uzupełnienie alt opisów obrazów, dodanie unikalnych tytułów i meta opisów wszystkich podstron oraz artykułów, odpowiednie natężenie słów kluczowych</w:t>
      </w:r>
      <w:r>
        <w:rPr>
          <w:rFonts w:ascii="Arial Narrow" w:eastAsia="Times New Roman" w:hAnsi="Arial Narrow"/>
          <w:sz w:val="20"/>
          <w:szCs w:val="20"/>
          <w:lang w:eastAsia="pl-PL"/>
        </w:rPr>
        <w:t>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 xml:space="preserve">Wykonawca zapewni </w:t>
      </w:r>
      <w:r w:rsidRPr="0074286B">
        <w:rPr>
          <w:rFonts w:ascii="Arial Narrow" w:eastAsia="Times New Roman" w:hAnsi="Arial Narrow"/>
          <w:b/>
          <w:color w:val="000000"/>
          <w:sz w:val="20"/>
          <w:szCs w:val="20"/>
        </w:rPr>
        <w:t>2-dniowe szkolenie w siedzibie Zamawiającego (Wiejska 45C, 15-351 Białystok) z obsługi platformy na podstawie serwisu znajd</w:t>
      </w:r>
      <w:r>
        <w:rPr>
          <w:rFonts w:ascii="Arial Narrow" w:eastAsia="Times New Roman" w:hAnsi="Arial Narrow"/>
          <w:b/>
          <w:color w:val="000000"/>
          <w:sz w:val="20"/>
          <w:szCs w:val="20"/>
        </w:rPr>
        <w:t>ującego się na adresie roboczym</w:t>
      </w:r>
      <w:r w:rsidRPr="00C677C5">
        <w:rPr>
          <w:rFonts w:ascii="Arial Narrow" w:eastAsia="Times New Roman" w:hAnsi="Arial Narrow"/>
          <w:sz w:val="20"/>
          <w:szCs w:val="20"/>
        </w:rPr>
        <w:t xml:space="preserve"> oraz przekaże instrukcję obsługi. 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 xml:space="preserve">Wykonawca przedstawi minimum </w:t>
      </w:r>
      <w:r w:rsidRPr="00C677C5">
        <w:rPr>
          <w:rFonts w:ascii="Arial Narrow" w:eastAsia="Times New Roman" w:hAnsi="Arial Narrow"/>
          <w:sz w:val="20"/>
          <w:szCs w:val="20"/>
        </w:rPr>
        <w:t xml:space="preserve">3 propozycje projektu graficznego </w:t>
      </w:r>
      <w:r>
        <w:rPr>
          <w:rFonts w:ascii="Arial Narrow" w:eastAsia="Times New Roman" w:hAnsi="Arial Narrow"/>
          <w:color w:val="000000"/>
          <w:sz w:val="20"/>
          <w:szCs w:val="20"/>
        </w:rPr>
        <w:t>serwisu</w:t>
      </w:r>
      <w:r w:rsidRPr="00C677C5">
        <w:rPr>
          <w:rFonts w:ascii="Arial Narrow" w:eastAsia="Times New Roman" w:hAnsi="Arial Narrow"/>
          <w:color w:val="000000"/>
          <w:sz w:val="20"/>
          <w:szCs w:val="20"/>
        </w:rPr>
        <w:t>, z których Zamawiający wybiera jeden odpowiadający projekt graficzny.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Projekty graficzne zostaną przedstawione Zamawiającemu do akceptacji na nośniku CD, drogą mailową lub w formie wydruku kolorowego poszczególnych stron i podstron.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>Zamawiający zobowiązuje się do utrzymania domeny internetowej, a Wykonawca do hostingu ww</w:t>
      </w:r>
      <w:r>
        <w:rPr>
          <w:rFonts w:ascii="Arial Narrow" w:eastAsia="Times New Roman" w:hAnsi="Arial Narrow"/>
          <w:sz w:val="20"/>
          <w:szCs w:val="20"/>
        </w:rPr>
        <w:t>w</w:t>
      </w:r>
      <w:r w:rsidRPr="00C677C5">
        <w:rPr>
          <w:rFonts w:ascii="Arial Narrow" w:eastAsia="Times New Roman" w:hAnsi="Arial Narrow"/>
          <w:sz w:val="20"/>
          <w:szCs w:val="20"/>
        </w:rPr>
        <w:t xml:space="preserve"> strony przez okres trwania umowy.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>Nie dopuszcza si</w:t>
      </w:r>
      <w:r>
        <w:rPr>
          <w:rFonts w:ascii="Arial Narrow" w:eastAsia="Times New Roman" w:hAnsi="Arial Narrow"/>
          <w:sz w:val="20"/>
          <w:szCs w:val="20"/>
        </w:rPr>
        <w:t>ę umieszczania reklam na serwisie</w:t>
      </w:r>
      <w:r w:rsidRPr="00C677C5">
        <w:rPr>
          <w:rFonts w:ascii="Arial Narrow" w:eastAsia="Times New Roman" w:hAnsi="Arial Narrow"/>
          <w:sz w:val="20"/>
          <w:szCs w:val="20"/>
        </w:rPr>
        <w:t>. 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 xml:space="preserve">Wykonawca zobowiązuje się do administracji i </w:t>
      </w:r>
      <w:r>
        <w:rPr>
          <w:rFonts w:ascii="Arial Narrow" w:eastAsia="Times New Roman" w:hAnsi="Arial Narrow"/>
          <w:sz w:val="20"/>
          <w:szCs w:val="20"/>
        </w:rPr>
        <w:t>aktualizacji serwisu internetowego</w:t>
      </w:r>
      <w:r w:rsidRPr="00C677C5">
        <w:rPr>
          <w:rFonts w:ascii="Arial Narrow" w:eastAsia="Times New Roman" w:hAnsi="Arial Narrow"/>
          <w:sz w:val="20"/>
          <w:szCs w:val="20"/>
        </w:rPr>
        <w:t xml:space="preserve"> przez okres trwania umowy, począwszy od momentu protokolarnego odbioru strony. Zamawiający będzie miał prawo do zmian struktury merytorycznej już gotowe</w:t>
      </w:r>
      <w:r>
        <w:rPr>
          <w:rFonts w:ascii="Arial Narrow" w:eastAsia="Times New Roman" w:hAnsi="Arial Narrow"/>
          <w:sz w:val="20"/>
          <w:szCs w:val="20"/>
        </w:rPr>
        <w:t>go serwisu internetowego</w:t>
      </w:r>
      <w:r w:rsidRPr="00C677C5">
        <w:rPr>
          <w:rFonts w:ascii="Arial Narrow" w:eastAsia="Times New Roman" w:hAnsi="Arial Narrow"/>
          <w:sz w:val="20"/>
          <w:szCs w:val="20"/>
        </w:rPr>
        <w:t xml:space="preserve"> w miarę własnych potrzeb i wytycznych odpowiednich instytucji. A</w:t>
      </w:r>
      <w:r>
        <w:rPr>
          <w:rFonts w:ascii="Arial Narrow" w:eastAsia="Times New Roman" w:hAnsi="Arial Narrow"/>
          <w:sz w:val="20"/>
          <w:szCs w:val="20"/>
        </w:rPr>
        <w:t>dministracja serwisu internetowego</w:t>
      </w:r>
      <w:r w:rsidRPr="00C677C5">
        <w:rPr>
          <w:rFonts w:ascii="Arial Narrow" w:eastAsia="Times New Roman" w:hAnsi="Arial Narrow"/>
          <w:sz w:val="20"/>
          <w:szCs w:val="20"/>
        </w:rPr>
        <w:t xml:space="preserve"> będzie polegać na: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 xml:space="preserve">bieżącym usuwaniu wszelkich błędów w funkcjonowaniu </w:t>
      </w:r>
      <w:r>
        <w:rPr>
          <w:rFonts w:ascii="Arial Narrow" w:eastAsia="Times New Roman" w:hAnsi="Arial Narrow"/>
          <w:sz w:val="20"/>
          <w:szCs w:val="20"/>
        </w:rPr>
        <w:t>serwisu internetowego</w:t>
      </w:r>
      <w:r w:rsidRPr="00C677C5">
        <w:rPr>
          <w:rFonts w:ascii="Arial Narrow" w:eastAsia="Times New Roman" w:hAnsi="Arial Narrow"/>
          <w:sz w:val="20"/>
          <w:szCs w:val="20"/>
        </w:rPr>
        <w:br/>
        <w:t>(w terminie 24 godzin od momentu zgłoszenia problemu) w dniach roboczych (od poniedziałku do piątku),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 xml:space="preserve">bieżącej aktualizacji </w:t>
      </w:r>
      <w:r>
        <w:rPr>
          <w:rFonts w:ascii="Arial Narrow" w:eastAsia="Times New Roman" w:hAnsi="Arial Narrow"/>
          <w:sz w:val="20"/>
          <w:szCs w:val="20"/>
        </w:rPr>
        <w:t>serwisu, obejmującego</w:t>
      </w:r>
      <w:r w:rsidRPr="00C677C5">
        <w:rPr>
          <w:rFonts w:ascii="Arial Narrow" w:eastAsia="Times New Roman" w:hAnsi="Arial Narrow"/>
          <w:sz w:val="20"/>
          <w:szCs w:val="20"/>
        </w:rPr>
        <w:t xml:space="preserve"> zamieszczanie na stronie treści przekazywanych przez Zamawiającego i aktualizację Komponentów,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 xml:space="preserve">Zamawiający będzie przesyłał Wykonawcy materiały do umieszczania na stronie drogą elektroniczną, 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 xml:space="preserve">Wykonawca przekazane przez Zamawiającego materiały umieści na </w:t>
      </w:r>
      <w:r>
        <w:rPr>
          <w:rFonts w:ascii="Arial Narrow" w:eastAsia="Times New Roman" w:hAnsi="Arial Narrow"/>
          <w:sz w:val="20"/>
          <w:szCs w:val="20"/>
        </w:rPr>
        <w:t>serwisie</w:t>
      </w:r>
      <w:r w:rsidRPr="00C677C5">
        <w:rPr>
          <w:rFonts w:ascii="Arial Narrow" w:eastAsia="Times New Roman" w:hAnsi="Arial Narrow"/>
          <w:sz w:val="20"/>
          <w:szCs w:val="20"/>
        </w:rPr>
        <w:br/>
        <w:t>w przeciągu 24 godzin od daty przekazania w dniach roboczych (od poniedziałku do piątku),</w:t>
      </w:r>
    </w:p>
    <w:p w:rsidR="001748B6" w:rsidRPr="00C677C5" w:rsidRDefault="001748B6" w:rsidP="001748B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W</w:t>
      </w:r>
      <w:r w:rsidRPr="00C677C5">
        <w:rPr>
          <w:rFonts w:ascii="Arial Narrow" w:eastAsia="Times New Roman" w:hAnsi="Arial Narrow"/>
          <w:sz w:val="20"/>
          <w:szCs w:val="20"/>
        </w:rPr>
        <w:t>ykonywanie kopii bezpieczeństwa, odpowiedzialność za kopię zapasową strony www ponosi Wykonawca.</w:t>
      </w:r>
    </w:p>
    <w:p w:rsidR="001748B6" w:rsidRPr="00792E50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eastAsia="Times New Roman" w:hAnsi="Arial Narrow" w:cstheme="minorHAnsi"/>
          <w:sz w:val="20"/>
          <w:szCs w:val="20"/>
        </w:rPr>
        <w:t>Serwis powinien</w:t>
      </w:r>
      <w:r w:rsidRPr="00792E50">
        <w:rPr>
          <w:rFonts w:ascii="Arial Narrow" w:eastAsia="Times New Roman" w:hAnsi="Arial Narrow" w:cstheme="minorHAnsi"/>
          <w:sz w:val="20"/>
          <w:szCs w:val="20"/>
        </w:rPr>
        <w:t xml:space="preserve"> zawierać stosownie do aktualnych wytycznych programowych:</w:t>
      </w:r>
    </w:p>
    <w:p w:rsidR="001748B6" w:rsidRDefault="001748B6" w:rsidP="001748B6">
      <w:pPr>
        <w:pStyle w:val="Akapitzlist"/>
        <w:ind w:left="502"/>
        <w:jc w:val="both"/>
        <w:rPr>
          <w:rFonts w:ascii="Arial Narrow" w:eastAsia="Times New Roman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lastRenderedPageBreak/>
        <w:t xml:space="preserve">a) </w:t>
      </w:r>
      <w:r>
        <w:rPr>
          <w:rFonts w:ascii="Arial Narrow" w:eastAsia="Times New Roman" w:hAnsi="Arial Narrow"/>
          <w:sz w:val="20"/>
          <w:szCs w:val="20"/>
        </w:rPr>
        <w:t>logo projektu,</w:t>
      </w:r>
    </w:p>
    <w:p w:rsidR="001748B6" w:rsidRPr="00C677C5" w:rsidRDefault="001748B6" w:rsidP="001748B6">
      <w:pPr>
        <w:pStyle w:val="Akapitzlist"/>
        <w:ind w:left="50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 xml:space="preserve">b) </w:t>
      </w:r>
      <w:r w:rsidRPr="00C677C5">
        <w:rPr>
          <w:rFonts w:ascii="Arial Narrow" w:eastAsia="Times New Roman" w:hAnsi="Arial Narrow"/>
          <w:sz w:val="20"/>
          <w:szCs w:val="20"/>
        </w:rPr>
        <w:t xml:space="preserve">logo </w:t>
      </w:r>
      <w:r>
        <w:rPr>
          <w:rFonts w:ascii="Arial Narrow" w:eastAsia="Times New Roman" w:hAnsi="Arial Narrow"/>
          <w:sz w:val="20"/>
          <w:szCs w:val="20"/>
        </w:rPr>
        <w:t xml:space="preserve">Europejskiego Funduszu Rozwoju Regionalnego </w:t>
      </w:r>
      <w:r w:rsidRPr="00C677C5">
        <w:rPr>
          <w:rFonts w:ascii="Arial Narrow" w:eastAsia="Times New Roman" w:hAnsi="Arial Narrow"/>
          <w:sz w:val="20"/>
          <w:szCs w:val="20"/>
        </w:rPr>
        <w:t>z podpisem „</w:t>
      </w:r>
      <w:r>
        <w:rPr>
          <w:rFonts w:ascii="Arial Narrow" w:eastAsia="Times New Roman" w:hAnsi="Arial Narrow"/>
          <w:sz w:val="20"/>
          <w:szCs w:val="20"/>
        </w:rPr>
        <w:t>INTERREG Polska-Litwa</w:t>
      </w:r>
      <w:r w:rsidRPr="00C677C5">
        <w:rPr>
          <w:rFonts w:ascii="Arial Narrow" w:eastAsia="Times New Roman" w:hAnsi="Arial Narrow"/>
          <w:sz w:val="20"/>
          <w:szCs w:val="20"/>
        </w:rPr>
        <w:t>”,</w:t>
      </w:r>
    </w:p>
    <w:p w:rsidR="001748B6" w:rsidRDefault="001748B6" w:rsidP="001748B6">
      <w:pPr>
        <w:pStyle w:val="Akapitzlist"/>
        <w:ind w:left="502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c) logo Politechniki Białostockiej,</w:t>
      </w:r>
    </w:p>
    <w:p w:rsidR="001748B6" w:rsidRDefault="001748B6" w:rsidP="001748B6">
      <w:pPr>
        <w:pStyle w:val="Akapitzlist"/>
        <w:ind w:left="502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d) logo Krajowego Towarzystwa Autyzmu,</w:t>
      </w:r>
    </w:p>
    <w:p w:rsidR="001748B6" w:rsidRPr="00A65056" w:rsidRDefault="001748B6" w:rsidP="001748B6">
      <w:pPr>
        <w:pStyle w:val="Akapitzlist"/>
        <w:ind w:left="502"/>
        <w:jc w:val="both"/>
        <w:rPr>
          <w:rFonts w:ascii="Arial Narrow" w:hAnsi="Arial Narrow"/>
          <w:sz w:val="20"/>
          <w:szCs w:val="20"/>
          <w:lang w:val="en-US"/>
        </w:rPr>
      </w:pPr>
      <w:r w:rsidRPr="00A65056">
        <w:rPr>
          <w:rFonts w:ascii="Arial Narrow" w:eastAsia="Times New Roman" w:hAnsi="Arial Narrow"/>
          <w:sz w:val="20"/>
          <w:szCs w:val="20"/>
          <w:lang w:val="en-US"/>
        </w:rPr>
        <w:t xml:space="preserve">e) logo Kaunas </w:t>
      </w:r>
      <w:proofErr w:type="spellStart"/>
      <w:r w:rsidRPr="00A65056">
        <w:rPr>
          <w:rFonts w:ascii="Arial Narrow" w:eastAsia="Times New Roman" w:hAnsi="Arial Narrow"/>
          <w:sz w:val="20"/>
          <w:szCs w:val="20"/>
          <w:lang w:val="en-US"/>
        </w:rPr>
        <w:t>Pranas</w:t>
      </w:r>
      <w:proofErr w:type="spellEnd"/>
      <w:r w:rsidRPr="00A65056">
        <w:rPr>
          <w:rFonts w:ascii="Arial Narrow" w:eastAsia="Times New Roman" w:hAnsi="Arial Narrow"/>
          <w:sz w:val="20"/>
          <w:szCs w:val="20"/>
          <w:lang w:val="en-US"/>
        </w:rPr>
        <w:t xml:space="preserve"> </w:t>
      </w:r>
      <w:proofErr w:type="spellStart"/>
      <w:r w:rsidRPr="00A65056">
        <w:rPr>
          <w:rFonts w:ascii="Arial Narrow" w:eastAsia="Times New Roman" w:hAnsi="Arial Narrow"/>
          <w:sz w:val="20"/>
          <w:szCs w:val="20"/>
          <w:lang w:val="en-US"/>
        </w:rPr>
        <w:t>Daunys</w:t>
      </w:r>
      <w:proofErr w:type="spellEnd"/>
      <w:r w:rsidRPr="00A65056">
        <w:rPr>
          <w:rFonts w:ascii="Arial Narrow" w:eastAsia="Times New Roman" w:hAnsi="Arial Narrow"/>
          <w:sz w:val="20"/>
          <w:szCs w:val="20"/>
          <w:lang w:val="en-US"/>
        </w:rPr>
        <w:t xml:space="preserve"> Center of Education,</w:t>
      </w:r>
    </w:p>
    <w:p w:rsidR="001748B6" w:rsidRPr="00C677C5" w:rsidRDefault="001748B6" w:rsidP="001748B6">
      <w:pPr>
        <w:pStyle w:val="Akapitzlist"/>
        <w:ind w:left="50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f</w:t>
      </w:r>
      <w:r w:rsidRPr="00C677C5">
        <w:rPr>
          <w:rFonts w:ascii="Arial Narrow" w:eastAsia="Times New Roman" w:hAnsi="Arial Narrow"/>
          <w:sz w:val="20"/>
          <w:szCs w:val="20"/>
        </w:rPr>
        <w:t>) informacj</w:t>
      </w:r>
      <w:r>
        <w:rPr>
          <w:rFonts w:ascii="Arial Narrow" w:eastAsia="Times New Roman" w:hAnsi="Arial Narrow"/>
          <w:sz w:val="20"/>
          <w:szCs w:val="20"/>
        </w:rPr>
        <w:t>ę</w:t>
      </w:r>
      <w:r w:rsidRPr="00C677C5">
        <w:rPr>
          <w:rFonts w:ascii="Arial Narrow" w:eastAsia="Times New Roman" w:hAnsi="Arial Narrow"/>
          <w:sz w:val="20"/>
          <w:szCs w:val="20"/>
        </w:rPr>
        <w:t xml:space="preserve"> o współfinansowaniu projektu ze środków </w:t>
      </w:r>
      <w:r>
        <w:rPr>
          <w:rFonts w:ascii="Arial Narrow" w:eastAsia="Times New Roman" w:hAnsi="Arial Narrow"/>
          <w:sz w:val="20"/>
          <w:szCs w:val="20"/>
        </w:rPr>
        <w:t xml:space="preserve">Europejskiego Funduszu Rozwoju Regionalnego </w:t>
      </w:r>
      <w:r w:rsidRPr="00C677C5">
        <w:rPr>
          <w:rFonts w:ascii="Arial Narrow" w:eastAsia="Times New Roman" w:hAnsi="Arial Narrow"/>
          <w:sz w:val="20"/>
          <w:szCs w:val="20"/>
        </w:rPr>
        <w:t xml:space="preserve">w ramach </w:t>
      </w:r>
      <w:proofErr w:type="spellStart"/>
      <w:r>
        <w:rPr>
          <w:rFonts w:ascii="Arial Narrow" w:eastAsia="Times New Roman" w:hAnsi="Arial Narrow"/>
          <w:sz w:val="20"/>
          <w:szCs w:val="20"/>
        </w:rPr>
        <w:t>Interreg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 Polska-Litwa.</w:t>
      </w:r>
    </w:p>
    <w:p w:rsidR="001748B6" w:rsidRPr="003870A8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sz w:val="20"/>
          <w:szCs w:val="20"/>
        </w:rPr>
        <w:t xml:space="preserve">Wykonawca zobowiązany będzie do obsługi </w:t>
      </w:r>
      <w:r>
        <w:rPr>
          <w:rFonts w:ascii="Arial Narrow" w:eastAsia="Times New Roman" w:hAnsi="Arial Narrow"/>
          <w:sz w:val="20"/>
          <w:szCs w:val="20"/>
        </w:rPr>
        <w:t>serwisu internetowego</w:t>
      </w:r>
      <w:r w:rsidRPr="00C677C5">
        <w:rPr>
          <w:rFonts w:ascii="Arial Narrow" w:eastAsia="Times New Roman" w:hAnsi="Arial Narrow"/>
          <w:sz w:val="20"/>
          <w:szCs w:val="20"/>
        </w:rPr>
        <w:t>, w tym świadczenie pomocy technicznej i aktualizacji zaproponow</w:t>
      </w:r>
      <w:r>
        <w:rPr>
          <w:rFonts w:ascii="Arial Narrow" w:eastAsia="Times New Roman" w:hAnsi="Arial Narrow"/>
          <w:sz w:val="20"/>
          <w:szCs w:val="20"/>
        </w:rPr>
        <w:t>anego rozwiązania do końca 30.11</w:t>
      </w:r>
      <w:r w:rsidRPr="00C677C5">
        <w:rPr>
          <w:rFonts w:ascii="Arial Narrow" w:eastAsia="Times New Roman" w:hAnsi="Arial Narrow"/>
          <w:sz w:val="20"/>
          <w:szCs w:val="20"/>
        </w:rPr>
        <w:t xml:space="preserve">.2018 r. </w:t>
      </w:r>
    </w:p>
    <w:p w:rsidR="001748B6" w:rsidRDefault="001748B6" w:rsidP="001748B6">
      <w:pPr>
        <w:pStyle w:val="Akapitzlist"/>
        <w:numPr>
          <w:ilvl w:val="0"/>
          <w:numId w:val="1"/>
        </w:numPr>
        <w:spacing w:after="0" w:line="240" w:lineRule="auto"/>
        <w:ind w:left="499" w:hanging="357"/>
        <w:jc w:val="both"/>
        <w:rPr>
          <w:rFonts w:ascii="Arial Narrow" w:hAnsi="Arial Narrow" w:cs="Arial"/>
          <w:bCs/>
          <w:sz w:val="20"/>
          <w:szCs w:val="20"/>
        </w:rPr>
      </w:pPr>
      <w:r w:rsidRPr="0000652E">
        <w:rPr>
          <w:rFonts w:ascii="Arial Narrow" w:hAnsi="Arial Narrow" w:cs="Arial"/>
          <w:bCs/>
          <w:sz w:val="20"/>
          <w:szCs w:val="20"/>
        </w:rPr>
        <w:t xml:space="preserve">Po stronie Wykonawcy jest nabycie wszelkich praw związanych z wykorzystywanymi na </w:t>
      </w:r>
      <w:r>
        <w:rPr>
          <w:rFonts w:ascii="Arial Narrow" w:eastAsia="Times New Roman" w:hAnsi="Arial Narrow"/>
          <w:sz w:val="20"/>
          <w:szCs w:val="20"/>
        </w:rPr>
        <w:t>serwisie internetowym</w:t>
      </w:r>
      <w:r w:rsidRPr="00C677C5">
        <w:rPr>
          <w:rFonts w:ascii="Arial Narrow" w:eastAsia="Times New Roman" w:hAnsi="Arial Narrow"/>
          <w:sz w:val="20"/>
          <w:szCs w:val="20"/>
        </w:rPr>
        <w:t xml:space="preserve"> </w:t>
      </w:r>
      <w:r w:rsidRPr="0000652E">
        <w:rPr>
          <w:rFonts w:ascii="Arial Narrow" w:hAnsi="Arial Narrow" w:cs="Arial"/>
          <w:bCs/>
          <w:sz w:val="20"/>
          <w:szCs w:val="20"/>
        </w:rPr>
        <w:t>elementów graficznych</w:t>
      </w:r>
      <w:r>
        <w:rPr>
          <w:rFonts w:ascii="Arial Narrow" w:hAnsi="Arial Narrow" w:cs="Arial"/>
          <w:bCs/>
          <w:sz w:val="20"/>
          <w:szCs w:val="20"/>
        </w:rPr>
        <w:t xml:space="preserve">: licencji Adobe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Photoshop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Adobe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Illustrator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oraz serwera.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Wykonawca oświadcza, że dysponuje odpowiednią wiedzą oraz doświadczeniem niezbędnymi do należytego zrealizowania przedmiotu umowy i zobowiązuje się go wykonać w najlepszej woli, zgodnie z posiadaną wiedzą fachową, starannie, uczciwie i odpowiedzialnie z uwzględnieniem obowiązujących przepisów prawa i przyjętych standardów, z uwzględnieniem profesjonalnego charakteru prowadzonej przez siebie działalności, wykorzystując w tym celu wszystkie posiadane możliwości, a także mając na względzie ochronę interesów Zamawiającego.</w:t>
      </w:r>
    </w:p>
    <w:p w:rsidR="001748B6" w:rsidRPr="00C677C5" w:rsidRDefault="001748B6" w:rsidP="001748B6">
      <w:pPr>
        <w:pStyle w:val="Akapitzlist"/>
        <w:widowControl w:val="0"/>
        <w:numPr>
          <w:ilvl w:val="0"/>
          <w:numId w:val="3"/>
        </w:numPr>
        <w:tabs>
          <w:tab w:val="left" w:pos="420"/>
        </w:tabs>
        <w:suppressAutoHyphens/>
        <w:autoSpaceDE w:val="0"/>
        <w:spacing w:before="120" w:after="17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C677C5">
        <w:rPr>
          <w:rFonts w:ascii="Arial Narrow" w:eastAsia="Times New Roman" w:hAnsi="Arial Narrow"/>
          <w:color w:val="000000"/>
          <w:sz w:val="20"/>
          <w:szCs w:val="20"/>
        </w:rPr>
        <w:t>Wykonawca oświadcza, że przy wykonywaniu przedmiotu umowy będzie wykorzystywał jedynie materiały, utwory, dane i informacje oraz programy komputerowe, które są zgodne z obowiązującymi przepisami prawa, a w szczególności nie naruszają dóbr osobistych i majątkowych oraz osobistych praw autorskich, praw pokrewnych, praw do znaków towarowych lub wzorów użytkowych bądź innych praw własności przemysłowej, a także danych osobowych osób trzecich. Gdyby doszło do takiego naruszenia, wyłączną odpowiedzialność względem osób i podmiotów, których prawa zostały naruszone, ponosi Wykonawca.</w:t>
      </w:r>
    </w:p>
    <w:p w:rsidR="001748B6" w:rsidRPr="00F445CB" w:rsidRDefault="001748B6" w:rsidP="001748B6">
      <w:pPr>
        <w:pStyle w:val="Akapitzlist"/>
        <w:widowControl w:val="0"/>
        <w:numPr>
          <w:ilvl w:val="0"/>
          <w:numId w:val="3"/>
        </w:numPr>
        <w:tabs>
          <w:tab w:val="left" w:pos="420"/>
        </w:tabs>
        <w:suppressAutoHyphens/>
        <w:autoSpaceDE w:val="0"/>
        <w:spacing w:after="0" w:line="240" w:lineRule="auto"/>
        <w:ind w:left="425" w:hanging="357"/>
        <w:jc w:val="both"/>
        <w:rPr>
          <w:rFonts w:ascii="Arial Narrow" w:hAnsi="Arial Narrow"/>
          <w:sz w:val="20"/>
          <w:szCs w:val="20"/>
        </w:rPr>
      </w:pPr>
      <w:r w:rsidRPr="00F445CB">
        <w:rPr>
          <w:rFonts w:ascii="Arial Narrow" w:eastAsia="Times New Roman" w:hAnsi="Arial Narrow"/>
          <w:sz w:val="20"/>
          <w:szCs w:val="20"/>
        </w:rPr>
        <w:t>Po zrealizowaniu przedmiotu zamówienia (zaprojektowanie i wykonanie strony internetowej) Wykonawca do dnia 31.08.2018 r. przeniesie na Zamawiającego autorskie prawa majątkowe do przedmiotu zamówienia w rozumieniu ustawy o Prawie autorskim i prawach pokrewnych wytworzonych w trakcie realizacji przedmiotu umowy wraz z możliwością przetwarzania, powielania i modyfikowania.</w:t>
      </w:r>
    </w:p>
    <w:p w:rsidR="001748B6" w:rsidRPr="00F445CB" w:rsidRDefault="001748B6" w:rsidP="001748B6">
      <w:pPr>
        <w:widowControl w:val="0"/>
        <w:numPr>
          <w:ilvl w:val="0"/>
          <w:numId w:val="3"/>
        </w:numPr>
        <w:suppressAutoHyphens/>
        <w:spacing w:after="0" w:line="240" w:lineRule="auto"/>
        <w:ind w:left="425" w:hanging="357"/>
        <w:jc w:val="both"/>
        <w:rPr>
          <w:rFonts w:ascii="Arial Narrow" w:hAnsi="Arial Narrow"/>
          <w:sz w:val="20"/>
          <w:szCs w:val="20"/>
        </w:rPr>
      </w:pPr>
      <w:r w:rsidRPr="00F445CB">
        <w:rPr>
          <w:rFonts w:ascii="Arial Narrow" w:hAnsi="Arial Narrow"/>
          <w:sz w:val="20"/>
          <w:szCs w:val="20"/>
        </w:rPr>
        <w:t>Wykonawca przekaże Zamawiającemu w formie elektronicznej kody źródłowe wraz z bazą danych, niezbędne do prawidłowego działania platformy internetowej</w:t>
      </w:r>
      <w:r>
        <w:rPr>
          <w:rFonts w:ascii="Arial Narrow" w:hAnsi="Arial Narrow"/>
          <w:sz w:val="20"/>
          <w:szCs w:val="20"/>
        </w:rPr>
        <w:t xml:space="preserve"> do dnia 31.08.201</w:t>
      </w:r>
      <w:r w:rsidRPr="00F445CB">
        <w:rPr>
          <w:rFonts w:ascii="Arial Narrow" w:hAnsi="Arial Narrow"/>
          <w:sz w:val="20"/>
          <w:szCs w:val="20"/>
        </w:rPr>
        <w:t>8 r.</w:t>
      </w:r>
    </w:p>
    <w:p w:rsidR="003F4BB6" w:rsidRDefault="003F4BB6" w:rsidP="001748B6">
      <w:pPr>
        <w:pStyle w:val="Akapitzlist"/>
        <w:widowControl w:val="0"/>
        <w:tabs>
          <w:tab w:val="left" w:pos="315"/>
          <w:tab w:val="left" w:pos="405"/>
        </w:tabs>
        <w:suppressAutoHyphens/>
        <w:spacing w:after="0" w:line="240" w:lineRule="auto"/>
        <w:jc w:val="both"/>
      </w:pPr>
    </w:p>
    <w:sectPr w:rsidR="003F4BB6" w:rsidSect="003C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eastAsia="Times New Roman" w:hint="default"/>
      </w:rPr>
    </w:lvl>
  </w:abstractNum>
  <w:abstractNum w:abstractNumId="4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6">
    <w:nsid w:val="0000000E"/>
    <w:multiLevelType w:val="singleLevel"/>
    <w:tmpl w:val="0000000E"/>
    <w:name w:val="WW8Num2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7">
    <w:nsid w:val="00000012"/>
    <w:multiLevelType w:val="singleLevel"/>
    <w:tmpl w:val="0000001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>
    <w:nsid w:val="5E872F7D"/>
    <w:multiLevelType w:val="hybridMultilevel"/>
    <w:tmpl w:val="358C964E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">
    <w:nsid w:val="608F14DC"/>
    <w:multiLevelType w:val="hybridMultilevel"/>
    <w:tmpl w:val="8A6235B2"/>
    <w:lvl w:ilvl="0" w:tplc="695C8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5DB6"/>
    <w:rsid w:val="001748B6"/>
    <w:rsid w:val="003C0387"/>
    <w:rsid w:val="003F4BB6"/>
    <w:rsid w:val="00502EB1"/>
    <w:rsid w:val="00771BD5"/>
    <w:rsid w:val="00A65056"/>
    <w:rsid w:val="00B51DCF"/>
    <w:rsid w:val="00BA5DB6"/>
    <w:rsid w:val="00D45293"/>
    <w:rsid w:val="00FE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5D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BA5D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5D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BA5D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Stachurska</cp:lastModifiedBy>
  <cp:revision>3</cp:revision>
  <cp:lastPrinted>2018-07-03T11:03:00Z</cp:lastPrinted>
  <dcterms:created xsi:type="dcterms:W3CDTF">2018-07-03T11:03:00Z</dcterms:created>
  <dcterms:modified xsi:type="dcterms:W3CDTF">2018-07-03T11:03:00Z</dcterms:modified>
</cp:coreProperties>
</file>