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ageBreakBefore/>
        <w:spacing w:after="0"/>
        <w:jc w:val="right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 xml:space="preserve">Załącznik Nr 4 do Zarządzenia Nr </w:t>
      </w:r>
      <w:r>
        <w:rPr>
          <w:rFonts w:ascii="Arial Narrow" w:hAnsi="Arial Narrow"/>
          <w:sz w:val="16"/>
          <w:szCs w:val="16"/>
        </w:rPr>
        <w:t>590</w:t>
      </w:r>
      <w:r w:rsidRPr="00C94B51">
        <w:rPr>
          <w:rFonts w:ascii="Arial Narrow" w:hAnsi="Arial Narrow"/>
          <w:sz w:val="16"/>
          <w:szCs w:val="16"/>
        </w:rPr>
        <w:t>/2016 Rektora Politechniki Białostockiej</w:t>
      </w:r>
    </w:p>
    <w:p w:rsidR="004226AF" w:rsidRPr="00C94B51" w:rsidRDefault="004226AF" w:rsidP="004226AF">
      <w:pPr>
        <w:pStyle w:val="Tekstpodstawowywcity21"/>
        <w:spacing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</w:tblGrid>
      <w:tr w:rsidR="004226AF" w:rsidRPr="00C94B51" w:rsidTr="00E76FA9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Numer postępowania</w:t>
            </w:r>
          </w:p>
          <w:p w:rsidR="004226AF" w:rsidRPr="007F53C6" w:rsidRDefault="005B2808" w:rsidP="00E76FA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DO-140.362/102</w:t>
            </w:r>
            <w:r w:rsidR="007F53C6" w:rsidRPr="007F53C6">
              <w:rPr>
                <w:rFonts w:ascii="Arial Narrow" w:hAnsi="Arial Narrow"/>
                <w:b/>
                <w:sz w:val="20"/>
                <w:szCs w:val="20"/>
              </w:rPr>
              <w:t>/17</w:t>
            </w:r>
          </w:p>
        </w:tc>
      </w:tr>
    </w:tbl>
    <w:p w:rsidR="004226AF" w:rsidRPr="00C94B51" w:rsidRDefault="004226AF" w:rsidP="004226AF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jc w:val="center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</w:t>
      </w: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pieczęć jednostki</w:t>
      </w:r>
    </w:p>
    <w:p w:rsidR="004226AF" w:rsidRPr="00C94B51" w:rsidRDefault="004226AF" w:rsidP="004226AF">
      <w:pPr>
        <w:spacing w:after="0"/>
        <w:ind w:left="360"/>
        <w:jc w:val="both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pStyle w:val="Nagwek3"/>
        <w:jc w:val="center"/>
        <w:rPr>
          <w:rFonts w:ascii="Arial Narrow" w:hAnsi="Arial Narrow"/>
          <w:b/>
          <w:color w:val="auto"/>
          <w:sz w:val="20"/>
          <w:szCs w:val="16"/>
        </w:rPr>
      </w:pPr>
      <w:r w:rsidRPr="00C94B51">
        <w:rPr>
          <w:rFonts w:ascii="Arial Narrow" w:hAnsi="Arial Narrow"/>
          <w:b/>
          <w:color w:val="auto"/>
          <w:sz w:val="20"/>
          <w:szCs w:val="16"/>
        </w:rPr>
        <w:t>Protokół z wyboru wykonawcy zamówienia</w:t>
      </w:r>
    </w:p>
    <w:p w:rsidR="004226AF" w:rsidRPr="00C94B51" w:rsidRDefault="004226AF" w:rsidP="004226AF">
      <w:pPr>
        <w:pStyle w:val="Nagwek3"/>
        <w:rPr>
          <w:rFonts w:ascii="Arial Narrow" w:hAnsi="Arial Narrow"/>
          <w:b/>
          <w:bCs/>
          <w:color w:val="auto"/>
          <w:sz w:val="16"/>
          <w:szCs w:val="16"/>
        </w:rPr>
      </w:pPr>
    </w:p>
    <w:p w:rsidR="004226AF" w:rsidRPr="00C94B51" w:rsidRDefault="004226AF" w:rsidP="004226AF">
      <w:pPr>
        <w:spacing w:after="0"/>
        <w:jc w:val="center"/>
        <w:rPr>
          <w:rFonts w:ascii="Arial Narrow" w:hAnsi="Arial Narrow"/>
          <w:bCs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5B2808" w:rsidRDefault="004226AF" w:rsidP="005B2808">
            <w:pPr>
              <w:pStyle w:val="Akapitzlist"/>
              <w:numPr>
                <w:ilvl w:val="0"/>
                <w:numId w:val="9"/>
              </w:numPr>
              <w:snapToGrid w:val="0"/>
              <w:spacing w:before="6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B2808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Przedmiot </w:t>
            </w:r>
            <w:r w:rsidR="007F53C6" w:rsidRPr="005B2808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zapytania (nazwa): </w:t>
            </w:r>
            <w:r w:rsidR="005B2808" w:rsidRPr="005B2808">
              <w:rPr>
                <w:rFonts w:ascii="Arial Narrow" w:hAnsi="Arial Narrow"/>
                <w:b/>
                <w:bCs/>
                <w:sz w:val="16"/>
                <w:szCs w:val="16"/>
              </w:rPr>
              <w:t>Roczne przedłużenie wsparcia technicznego na</w:t>
            </w:r>
            <w:r w:rsidR="005B2808" w:rsidRPr="005B2808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oprogramowanie Veeam Backup &amp; </w:t>
            </w:r>
            <w:r w:rsidR="005B2808" w:rsidRPr="005B2808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Replication for Vmware (10 CPU)</w:t>
            </w:r>
          </w:p>
        </w:tc>
      </w:tr>
    </w:tbl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2. Kwota przeznaczona na realizację zamówienia (kwota brut</w:t>
            </w:r>
            <w:r w:rsidR="005B2808">
              <w:rPr>
                <w:rFonts w:ascii="Arial Narrow" w:hAnsi="Arial Narrow"/>
                <w:b/>
                <w:bCs/>
                <w:sz w:val="16"/>
                <w:szCs w:val="16"/>
              </w:rPr>
              <w:t>to z wniosku): 7 380,00</w:t>
            </w: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zł</w:t>
            </w:r>
          </w:p>
        </w:tc>
      </w:tr>
    </w:tbl>
    <w:p w:rsidR="004226AF" w:rsidRPr="00C94B51" w:rsidRDefault="004226AF" w:rsidP="004226AF">
      <w:pPr>
        <w:spacing w:after="0"/>
        <w:jc w:val="both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3. Porównanie ofert: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8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2840"/>
        <w:gridCol w:w="1984"/>
        <w:gridCol w:w="851"/>
        <w:gridCol w:w="1134"/>
        <w:gridCol w:w="1696"/>
      </w:tblGrid>
      <w:tr w:rsidR="004226AF" w:rsidRPr="00C94B51" w:rsidTr="00E76FA9">
        <w:trPr>
          <w:cantSplit/>
          <w:trHeight w:val="7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Nr oferty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Nazwa i adres firmy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Cena ofertowa brutto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zł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Termin realizacji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Gwarancja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Punktacja przyznana ofertom</w:t>
            </w:r>
          </w:p>
        </w:tc>
      </w:tr>
      <w:tr w:rsidR="004226AF" w:rsidRPr="007F53C6" w:rsidTr="00E76FA9">
        <w:trPr>
          <w:cantSplit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1.</w:t>
            </w:r>
          </w:p>
          <w:p w:rsidR="004226AF" w:rsidRPr="00C94B51" w:rsidRDefault="004226AF" w:rsidP="00E76FA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3C6" w:rsidRDefault="005B2808" w:rsidP="00851B89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COMTEGRA S.A.</w:t>
            </w:r>
          </w:p>
          <w:p w:rsidR="005B2808" w:rsidRPr="0050292C" w:rsidRDefault="005B2808" w:rsidP="00851B89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Ul. Puławska 474, 02-884 Warszawa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7F53C6" w:rsidRDefault="005B2808" w:rsidP="007F53C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6 519,00 zł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7F53C6" w:rsidRDefault="005B2808" w:rsidP="007F53C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7</w:t>
            </w:r>
            <w:r w:rsidR="007F53C6" w:rsidRPr="007F53C6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dni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7F53C6" w:rsidRDefault="007F53C6" w:rsidP="007F53C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12 miesię</w:t>
            </w:r>
            <w:r w:rsidRPr="007F53C6">
              <w:rPr>
                <w:rFonts w:ascii="Arial Narrow" w:hAnsi="Arial Narrow"/>
                <w:b/>
                <w:sz w:val="20"/>
                <w:szCs w:val="20"/>
                <w:lang w:val="en-US"/>
              </w:rPr>
              <w:t>cy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AF" w:rsidRPr="007F53C6" w:rsidRDefault="004226AF" w:rsidP="00E76FA9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8A7048" w:rsidRPr="007F53C6" w:rsidTr="008A7048">
        <w:trPr>
          <w:cantSplit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48" w:rsidRPr="00C94B51" w:rsidRDefault="008A7048" w:rsidP="003312DB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Pr="00C94B5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A7048" w:rsidRPr="00C94B51" w:rsidRDefault="008A7048" w:rsidP="008A7048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B89" w:rsidRDefault="005B2808" w:rsidP="003312DB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ZETO S.A.</w:t>
            </w:r>
          </w:p>
          <w:p w:rsidR="005B2808" w:rsidRPr="0050292C" w:rsidRDefault="005B2808" w:rsidP="003312DB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Ul. Skorupska 9, 15-048 Białystok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48" w:rsidRPr="007F53C6" w:rsidRDefault="005B2808" w:rsidP="003312DB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6 592,80 zł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048" w:rsidRPr="007F53C6" w:rsidRDefault="005B2808" w:rsidP="003312DB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14</w:t>
            </w:r>
            <w:r w:rsidR="008A7048" w:rsidRPr="007F53C6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dni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048" w:rsidRPr="007F53C6" w:rsidRDefault="008A7048" w:rsidP="003312DB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12 miesię</w:t>
            </w:r>
            <w:r w:rsidRPr="007F53C6">
              <w:rPr>
                <w:rFonts w:ascii="Arial Narrow" w:hAnsi="Arial Narrow"/>
                <w:b/>
                <w:sz w:val="20"/>
                <w:szCs w:val="20"/>
                <w:lang w:val="en-US"/>
              </w:rPr>
              <w:t>cy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048" w:rsidRPr="007F53C6" w:rsidRDefault="008A7048" w:rsidP="003312DB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851B89" w:rsidRPr="007F53C6" w:rsidTr="00851B89">
        <w:trPr>
          <w:cantSplit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B89" w:rsidRPr="00C94B51" w:rsidRDefault="00851B89" w:rsidP="002F10BD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C94B5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51B89" w:rsidRPr="00C94B51" w:rsidRDefault="00851B89" w:rsidP="002F10BD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B89" w:rsidRDefault="005B2808" w:rsidP="002F10BD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CLARITE POLSKA S.A.</w:t>
            </w:r>
          </w:p>
          <w:p w:rsidR="005B2808" w:rsidRPr="0050292C" w:rsidRDefault="005B2808" w:rsidP="002F10BD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Ul. Poznańska 16 lok. 1, 00-680 Warszawa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B89" w:rsidRPr="007F53C6" w:rsidRDefault="005B2808" w:rsidP="002F10BD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6 875,70 zł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B89" w:rsidRPr="007F53C6" w:rsidRDefault="005B2808" w:rsidP="002F10BD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7</w:t>
            </w:r>
            <w:r w:rsidR="00851B89" w:rsidRPr="007F53C6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dni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B89" w:rsidRPr="007F53C6" w:rsidRDefault="00851B89" w:rsidP="002F10BD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12 miesię</w:t>
            </w:r>
            <w:r w:rsidRPr="007F53C6">
              <w:rPr>
                <w:rFonts w:ascii="Arial Narrow" w:hAnsi="Arial Narrow"/>
                <w:b/>
                <w:sz w:val="20"/>
                <w:szCs w:val="20"/>
                <w:lang w:val="en-US"/>
              </w:rPr>
              <w:t>cy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89" w:rsidRPr="007F53C6" w:rsidRDefault="00851B89" w:rsidP="002F10BD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5B2808" w:rsidRPr="007F53C6" w:rsidTr="005B2808">
        <w:trPr>
          <w:cantSplit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808" w:rsidRPr="00C94B51" w:rsidRDefault="005B2808" w:rsidP="009D13F1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C94B5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B2808" w:rsidRPr="00C94B51" w:rsidRDefault="005B2808" w:rsidP="005B2808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808" w:rsidRDefault="005B2808" w:rsidP="009D13F1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DATA4M Sp. z o.o.</w:t>
            </w:r>
          </w:p>
          <w:p w:rsidR="005B2808" w:rsidRPr="0050292C" w:rsidRDefault="005B2808" w:rsidP="009D13F1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Ul. Podleśna 3/11, 15-227 Białystok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808" w:rsidRPr="007F53C6" w:rsidRDefault="005B2808" w:rsidP="009D13F1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6 413,71 zł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808" w:rsidRPr="007F53C6" w:rsidRDefault="005B2808" w:rsidP="009D13F1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14</w:t>
            </w:r>
            <w:r w:rsidRPr="007F53C6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dni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08" w:rsidRPr="007F53C6" w:rsidRDefault="005B2808" w:rsidP="009D13F1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12 miesię</w:t>
            </w:r>
            <w:r w:rsidRPr="007F53C6">
              <w:rPr>
                <w:rFonts w:ascii="Arial Narrow" w:hAnsi="Arial Narrow"/>
                <w:b/>
                <w:sz w:val="20"/>
                <w:szCs w:val="20"/>
                <w:lang w:val="en-US"/>
              </w:rPr>
              <w:t>cy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808" w:rsidRPr="007F53C6" w:rsidRDefault="005B2808" w:rsidP="009D13F1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5B2808" w:rsidRPr="007F53C6" w:rsidTr="005B2808">
        <w:trPr>
          <w:cantSplit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808" w:rsidRPr="00C94B51" w:rsidRDefault="005B2808" w:rsidP="009D13F1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  <w:r w:rsidRPr="00C94B5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B2808" w:rsidRPr="00C94B51" w:rsidRDefault="005B2808" w:rsidP="005B2808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808" w:rsidRDefault="005B2808" w:rsidP="009D13F1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SYSTEM DATA Sp. z o.o.</w:t>
            </w:r>
          </w:p>
          <w:p w:rsidR="005B2808" w:rsidRPr="0050292C" w:rsidRDefault="005B2808" w:rsidP="009D13F1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Ul. Sienkiewicza 42, 39-300 Mielec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808" w:rsidRPr="007F53C6" w:rsidRDefault="005B2808" w:rsidP="009D13F1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6 642,00 zł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808" w:rsidRPr="007F53C6" w:rsidRDefault="005B2808" w:rsidP="009D13F1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14</w:t>
            </w:r>
            <w:r w:rsidRPr="007F53C6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dni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808" w:rsidRPr="007F53C6" w:rsidRDefault="005B2808" w:rsidP="009D13F1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12 miesię</w:t>
            </w:r>
            <w:r w:rsidRPr="007F53C6">
              <w:rPr>
                <w:rFonts w:ascii="Arial Narrow" w:hAnsi="Arial Narrow"/>
                <w:b/>
                <w:sz w:val="20"/>
                <w:szCs w:val="20"/>
                <w:lang w:val="en-US"/>
              </w:rPr>
              <w:t>cy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808" w:rsidRPr="007F53C6" w:rsidRDefault="005B2808" w:rsidP="009D13F1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4. Wskazanie wykonawcy i uzasadnienie wyboru (na podstawie przyjętych kryteriów oceny ofert):</w:t>
            </w:r>
          </w:p>
          <w:p w:rsidR="004226AF" w:rsidRPr="007F53C6" w:rsidRDefault="007F53C6" w:rsidP="005B2808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="005B2808">
              <w:rPr>
                <w:rFonts w:ascii="Arial Narrow" w:hAnsi="Arial Narrow"/>
                <w:b/>
                <w:bCs/>
                <w:sz w:val="20"/>
                <w:szCs w:val="20"/>
              </w:rPr>
              <w:t>Wpłynęło pięć ofert</w:t>
            </w:r>
            <w:r w:rsidR="0069517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</w:t>
            </w:r>
            <w:r w:rsidRPr="007F53C6">
              <w:rPr>
                <w:rFonts w:ascii="Arial Narrow" w:hAnsi="Arial Narrow"/>
                <w:b/>
                <w:bCs/>
                <w:sz w:val="20"/>
                <w:szCs w:val="20"/>
              </w:rPr>
              <w:t>Po analizie została wybrana f</w:t>
            </w:r>
            <w:r w:rsidR="0010722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irma </w:t>
            </w:r>
            <w:r w:rsidR="005B280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DATA4M Sp. z o.o., </w:t>
            </w:r>
            <w:r w:rsidR="005B2808" w:rsidRPr="005B2808">
              <w:rPr>
                <w:rFonts w:ascii="Arial Narrow" w:hAnsi="Arial Narrow"/>
                <w:b/>
                <w:bCs/>
                <w:sz w:val="20"/>
                <w:szCs w:val="20"/>
              </w:rPr>
              <w:t>Ul. Podleśna 3/11, 15-227 Białystok</w:t>
            </w:r>
            <w:r w:rsidR="0010722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7F53C6">
              <w:rPr>
                <w:rFonts w:ascii="Arial Narrow" w:hAnsi="Arial Narrow"/>
                <w:b/>
                <w:bCs/>
                <w:sz w:val="20"/>
                <w:szCs w:val="20"/>
              </w:rPr>
              <w:t>, która zaoferowała najniższą cenę brutto.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…........................................................................................................................................................</w:t>
      </w: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5. Umowa zawarta w dniu ……………………... z ……………………………………………………………………………………………. </w:t>
            </w: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Pr="00C94B51">
              <w:rPr>
                <w:rFonts w:ascii="Arial Narrow" w:hAnsi="Arial Narrow"/>
                <w:bCs/>
                <w:i/>
                <w:sz w:val="16"/>
                <w:szCs w:val="16"/>
              </w:rPr>
              <w:t>(dotyczy zamówień z dziedziny nauki  - Rozdział VI)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226AF" w:rsidRPr="00C94B51" w:rsidTr="00E76FA9"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podpis Wnioskodawcy/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sz w:val="16"/>
                <w:szCs w:val="16"/>
              </w:rPr>
              <w:t>Zatwierdzam</w:t>
            </w: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 podpis  dysponenta środków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(zgodnie z § 8 ust. 4 zarządzenia)</w:t>
            </w:r>
          </w:p>
          <w:p w:rsidR="004226AF" w:rsidRPr="00C94B51" w:rsidRDefault="004226AF" w:rsidP="00E76FA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9D30C7" w:rsidRPr="000A5785" w:rsidRDefault="000A5785" w:rsidP="000A5785">
      <w:pPr>
        <w:spacing w:after="0"/>
        <w:rPr>
          <w:rFonts w:ascii="Arial Narrow" w:hAnsi="Arial Narrow"/>
          <w:sz w:val="16"/>
          <w:szCs w:val="16"/>
          <w:u w:val="single"/>
        </w:rPr>
      </w:pPr>
      <w:bookmarkStart w:id="0" w:name="_GoBack"/>
      <w:bookmarkEnd w:id="0"/>
    </w:p>
    <w:sectPr w:rsidR="009D30C7" w:rsidRPr="000A5785" w:rsidSect="009D1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EDF" w:rsidRDefault="00860EDF" w:rsidP="004226AF">
      <w:pPr>
        <w:spacing w:after="0" w:line="240" w:lineRule="auto"/>
      </w:pPr>
      <w:r>
        <w:separator/>
      </w:r>
    </w:p>
  </w:endnote>
  <w:end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0A57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A9740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A5785">
      <w:rPr>
        <w:noProof/>
      </w:rPr>
      <w:t>1</w:t>
    </w:r>
    <w:r>
      <w:fldChar w:fldCharType="end"/>
    </w:r>
  </w:p>
  <w:p w:rsidR="000B1294" w:rsidRDefault="000A578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0A57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EDF" w:rsidRDefault="00860EDF" w:rsidP="004226AF">
      <w:pPr>
        <w:spacing w:after="0" w:line="240" w:lineRule="auto"/>
      </w:pPr>
      <w:r>
        <w:separator/>
      </w:r>
    </w:p>
  </w:footnote>
  <w:foot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0A57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0A578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0A57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373CD"/>
    <w:multiLevelType w:val="hybridMultilevel"/>
    <w:tmpl w:val="2EA00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A5785"/>
    <w:rsid w:val="0010722E"/>
    <w:rsid w:val="004226AF"/>
    <w:rsid w:val="0047052C"/>
    <w:rsid w:val="0050292C"/>
    <w:rsid w:val="005B2808"/>
    <w:rsid w:val="00695176"/>
    <w:rsid w:val="007F53C6"/>
    <w:rsid w:val="00851B89"/>
    <w:rsid w:val="00860EDF"/>
    <w:rsid w:val="008A7048"/>
    <w:rsid w:val="00950192"/>
    <w:rsid w:val="009A03CE"/>
    <w:rsid w:val="00A97405"/>
    <w:rsid w:val="00AB6ADE"/>
    <w:rsid w:val="00AE4644"/>
    <w:rsid w:val="00B3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C0736-8A3D-4D02-8F49-F6F31743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3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</cp:revision>
  <cp:lastPrinted>2017-05-09T06:33:00Z</cp:lastPrinted>
  <dcterms:created xsi:type="dcterms:W3CDTF">2017-05-24T06:13:00Z</dcterms:created>
  <dcterms:modified xsi:type="dcterms:W3CDTF">2017-05-24T06:13:00Z</dcterms:modified>
</cp:coreProperties>
</file>