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bookmarkStart w:id="0" w:name="_GoBack"/>
      <w:bookmarkEnd w:id="0"/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>Postępowanie nr:</w:t>
      </w:r>
      <w:r w:rsidR="009663F3">
        <w:rPr>
          <w:rFonts w:ascii="Arial Narrow" w:hAnsi="Arial Narrow" w:cs="Arial"/>
          <w:szCs w:val="20"/>
          <w:lang w:eastAsia="ar-SA"/>
        </w:rPr>
        <w:t xml:space="preserve"> 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PR-BRPM.0881.BN.ZO.</w:t>
      </w:r>
      <w:r w:rsidR="007B0757">
        <w:rPr>
          <w:rFonts w:ascii="Arial Narrow" w:hAnsi="Arial Narrow" w:cs="Arial"/>
          <w:b/>
          <w:szCs w:val="20"/>
          <w:lang w:eastAsia="ar-SA"/>
        </w:rPr>
        <w:t>1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.202</w:t>
      </w:r>
      <w:r w:rsidR="007B0757">
        <w:rPr>
          <w:rFonts w:ascii="Arial Narrow" w:hAnsi="Arial Narrow" w:cs="Arial"/>
          <w:b/>
          <w:szCs w:val="20"/>
          <w:lang w:eastAsia="ar-SA"/>
        </w:rPr>
        <w:t>1</w:t>
      </w:r>
      <w:r w:rsidRPr="009A4030">
        <w:rPr>
          <w:rFonts w:ascii="Arial Narrow" w:hAnsi="Arial Narrow" w:cs="Arial"/>
          <w:szCs w:val="20"/>
          <w:lang w:eastAsia="ar-SA"/>
        </w:rPr>
        <w:t xml:space="preserve"> 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8C052A">
      <w:pPr>
        <w:pStyle w:val="Nagwek3"/>
        <w:spacing w:before="0" w:after="120"/>
        <w:ind w:left="2124" w:firstLine="708"/>
        <w:jc w:val="both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>UMOWA NR</w:t>
      </w:r>
      <w:r w:rsidR="00CE048D">
        <w:rPr>
          <w:rFonts w:ascii="Times New Roman" w:hAnsi="Times New Roman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CE048D" w:rsidP="00834C43">
      <w:pPr>
        <w:spacing w:before="120" w:after="0"/>
        <w:rPr>
          <w:szCs w:val="20"/>
        </w:rPr>
      </w:pPr>
      <w:r>
        <w:rPr>
          <w:b/>
          <w:szCs w:val="20"/>
        </w:rPr>
        <w:t>Prorektora ds. Rozwoju dr hab. inż. Mirosława Świercza, prof. PB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7B0757">
        <w:rPr>
          <w:b/>
          <w:szCs w:val="20"/>
        </w:rPr>
        <w:t>……………..</w:t>
      </w:r>
      <w:r w:rsidR="00CE048D" w:rsidRPr="00CE048D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7B0757">
        <w:rPr>
          <w:b/>
          <w:szCs w:val="20"/>
        </w:rPr>
        <w:t>………….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7B0757">
        <w:rPr>
          <w:b/>
          <w:color w:val="222222"/>
          <w:shd w:val="clear" w:color="auto" w:fill="FFFFFF"/>
        </w:rPr>
        <w:t>………….</w:t>
      </w:r>
      <w:r w:rsidRPr="006F0081">
        <w:rPr>
          <w:b/>
          <w:szCs w:val="20"/>
        </w:rPr>
        <w:t xml:space="preserve">, REGON </w:t>
      </w:r>
      <w:r w:rsidR="007B0757">
        <w:rPr>
          <w:b/>
          <w:color w:val="222222"/>
          <w:shd w:val="clear" w:color="auto" w:fill="FFFFFF"/>
        </w:rPr>
        <w:t>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7B0757" w:rsidP="00834C43">
      <w:pPr>
        <w:spacing w:after="0"/>
        <w:rPr>
          <w:b/>
          <w:szCs w:val="20"/>
        </w:rPr>
      </w:pPr>
      <w:r>
        <w:rPr>
          <w:b/>
          <w:szCs w:val="20"/>
        </w:rPr>
        <w:t>……………………………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CE048D">
        <w:rPr>
          <w:spacing w:val="-2"/>
          <w:szCs w:val="20"/>
        </w:rPr>
        <w:t>01.10.2020 r.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7B0757">
        <w:rPr>
          <w:b/>
          <w:szCs w:val="20"/>
        </w:rPr>
        <w:t>materiałów polimerowych i pomocniczych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</w:t>
      </w:r>
      <w:proofErr w:type="spellStart"/>
      <w:r w:rsidR="00E0202F" w:rsidRPr="00E0202F">
        <w:rPr>
          <w:b/>
          <w:szCs w:val="20"/>
        </w:rPr>
        <w:t>biokompozyty</w:t>
      </w:r>
      <w:proofErr w:type="spellEnd"/>
      <w:r w:rsidR="00E0202F" w:rsidRPr="00E0202F">
        <w:rPr>
          <w:b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7B0757">
        <w:rPr>
          <w:szCs w:val="20"/>
        </w:rPr>
        <w:t>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7B0757">
        <w:rPr>
          <w:szCs w:val="20"/>
        </w:rPr>
        <w:t>……………</w:t>
      </w:r>
      <w:r w:rsidR="00CE048D">
        <w:rPr>
          <w:szCs w:val="20"/>
        </w:rPr>
        <w:t xml:space="preserve"> </w:t>
      </w:r>
      <w:r w:rsidR="00C6491B">
        <w:rPr>
          <w:szCs w:val="20"/>
        </w:rPr>
        <w:t xml:space="preserve">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7B0757">
        <w:rPr>
          <w:szCs w:val="20"/>
        </w:rPr>
        <w:t>…………….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7B0757">
        <w:rPr>
          <w:szCs w:val="20"/>
        </w:rPr>
        <w:t>…………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</w:t>
      </w:r>
      <w:r w:rsidR="003F2AB0" w:rsidRPr="006F0081">
        <w:rPr>
          <w:szCs w:val="20"/>
        </w:rPr>
        <w:lastRenderedPageBreak/>
        <w:t xml:space="preserve">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7D57F4">
        <w:rPr>
          <w:spacing w:val="-2"/>
          <w:szCs w:val="20"/>
        </w:rPr>
        <w:t>produkty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7D57F4">
        <w:rPr>
          <w:spacing w:val="-2"/>
          <w:szCs w:val="20"/>
        </w:rPr>
        <w:t>produktów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CE048D">
        <w:rPr>
          <w:szCs w:val="20"/>
        </w:rPr>
        <w:t>24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7D57F4">
        <w:rPr>
          <w:szCs w:val="20"/>
        </w:rPr>
        <w:t>produktów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7D57F4">
        <w:rPr>
          <w:szCs w:val="20"/>
        </w:rPr>
        <w:t>produktów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7B0757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Michał Kawalec</w:t>
      </w:r>
      <w:r w:rsidR="003F4C73" w:rsidRPr="00611385">
        <w:rPr>
          <w:szCs w:val="20"/>
          <w:lang w:val="de-DE"/>
        </w:rPr>
        <w:t xml:space="preserve">, </w:t>
      </w:r>
      <w:proofErr w:type="spellStart"/>
      <w:r w:rsidR="003F4C73" w:rsidRPr="00611385">
        <w:rPr>
          <w:szCs w:val="20"/>
          <w:lang w:val="de-DE"/>
        </w:rPr>
        <w:t>e-mail</w:t>
      </w:r>
      <w:proofErr w:type="spellEnd"/>
      <w:r w:rsidR="003F4C73" w:rsidRPr="00611385">
        <w:rPr>
          <w:szCs w:val="20"/>
          <w:lang w:val="de-DE"/>
        </w:rPr>
        <w:t xml:space="preserve">: </w:t>
      </w:r>
      <w:r>
        <w:rPr>
          <w:szCs w:val="20"/>
          <w:lang w:val="de-DE"/>
        </w:rPr>
        <w:t>m.kawalec</w:t>
      </w:r>
      <w:r w:rsidR="003A09D1">
        <w:rPr>
          <w:szCs w:val="20"/>
          <w:lang w:val="de-DE"/>
        </w:rPr>
        <w:t>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 w:rsidR="003A09D1">
        <w:rPr>
          <w:szCs w:val="20"/>
          <w:shd w:val="clear" w:color="auto" w:fill="FFFFFF"/>
          <w:lang w:val="de-DE"/>
        </w:rPr>
        <w:t>797 99</w:t>
      </w:r>
      <w:r>
        <w:rPr>
          <w:szCs w:val="20"/>
          <w:shd w:val="clear" w:color="auto" w:fill="FFFFFF"/>
          <w:lang w:val="de-DE"/>
        </w:rPr>
        <w:t>5</w:t>
      </w:r>
      <w:r w:rsidR="003A09D1">
        <w:rPr>
          <w:szCs w:val="20"/>
          <w:shd w:val="clear" w:color="auto" w:fill="FFFFFF"/>
          <w:lang w:val="de-DE"/>
        </w:rPr>
        <w:t xml:space="preserve"> </w:t>
      </w:r>
      <w:r>
        <w:rPr>
          <w:szCs w:val="20"/>
          <w:shd w:val="clear" w:color="auto" w:fill="FFFFFF"/>
          <w:lang w:val="de-DE"/>
        </w:rPr>
        <w:t>906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</w:t>
      </w:r>
      <w:r w:rsidR="007B0757">
        <w:rPr>
          <w:sz w:val="20"/>
          <w:szCs w:val="20"/>
        </w:rPr>
        <w:t xml:space="preserve"> ………….</w:t>
      </w:r>
      <w:r w:rsidR="00CE048D">
        <w:rPr>
          <w:sz w:val="20"/>
          <w:szCs w:val="20"/>
        </w:rPr>
        <w:t xml:space="preserve">, </w:t>
      </w:r>
      <w:r w:rsidRPr="003A09D1">
        <w:rPr>
          <w:sz w:val="20"/>
          <w:szCs w:val="20"/>
        </w:rPr>
        <w:t xml:space="preserve"> tel. </w:t>
      </w:r>
      <w:r w:rsidR="007B0757">
        <w:rPr>
          <w:sz w:val="20"/>
          <w:szCs w:val="20"/>
        </w:rPr>
        <w:t>…………….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9"/>
      <w:footerReference w:type="default" r:id="rId10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65" w:rsidRDefault="00CF1965">
      <w:r>
        <w:separator/>
      </w:r>
    </w:p>
  </w:endnote>
  <w:endnote w:type="continuationSeparator" w:id="0">
    <w:p w:rsidR="00CF1965" w:rsidRDefault="00CF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C00B6C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C00B6C" w:rsidRPr="00196B6A">
      <w:rPr>
        <w:rFonts w:ascii="Calibri" w:hAnsi="Calibri"/>
        <w:bCs/>
        <w:sz w:val="16"/>
        <w:szCs w:val="16"/>
      </w:rPr>
      <w:fldChar w:fldCharType="separate"/>
    </w:r>
    <w:r w:rsidR="0088292F">
      <w:rPr>
        <w:rFonts w:ascii="Calibri" w:hAnsi="Calibri"/>
        <w:bCs/>
        <w:noProof/>
        <w:sz w:val="16"/>
        <w:szCs w:val="16"/>
      </w:rPr>
      <w:t>2</w:t>
    </w:r>
    <w:r w:rsidR="00C00B6C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88292F" w:rsidRPr="0088292F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65" w:rsidRDefault="00CF1965">
      <w:r>
        <w:separator/>
      </w:r>
    </w:p>
  </w:footnote>
  <w:footnote w:type="continuationSeparator" w:id="0">
    <w:p w:rsidR="00CF1965" w:rsidRDefault="00CF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2B02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1A2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46A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3BDA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5F0D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B13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94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06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B8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57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7F4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533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292F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052A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3F3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6C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2AA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48D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1965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4F3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15F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AD2C-837A-4D11-8541-C2339FC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Kinga</cp:lastModifiedBy>
  <cp:revision>3</cp:revision>
  <cp:lastPrinted>2021-02-12T10:42:00Z</cp:lastPrinted>
  <dcterms:created xsi:type="dcterms:W3CDTF">2021-02-12T07:50:00Z</dcterms:created>
  <dcterms:modified xsi:type="dcterms:W3CDTF">2021-02-12T10:42:00Z</dcterms:modified>
  <cp:category>SIWZ</cp:category>
</cp:coreProperties>
</file>